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1E4B2D" w:rsidP="001E4B2D" w:rsidRDefault="001E4B2D" w14:paraId="4E489A83" w14:textId="77777777">
      <w:pPr>
        <w:jc w:val="center"/>
        <w:rPr>
          <w:lang w:val="en-CA"/>
        </w:rPr>
      </w:pPr>
      <w:r w:rsidRPr="00B14F71">
        <w:rPr>
          <w:noProof/>
        </w:rPr>
        <w:drawing>
          <wp:inline distT="0" distB="0" distL="0" distR="0" wp14:anchorId="328DFEE9" wp14:editId="0C7902C5">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6086" cy="933981"/>
                    </a:xfrm>
                    <a:prstGeom prst="rect">
                      <a:avLst/>
                    </a:prstGeom>
                    <a:noFill/>
                    <a:ln>
                      <a:noFill/>
                    </a:ln>
                  </pic:spPr>
                </pic:pic>
              </a:graphicData>
            </a:graphic>
          </wp:inline>
        </w:drawing>
      </w:r>
    </w:p>
    <w:p w:rsidRPr="007B5E1B" w:rsidR="001E4B2D" w:rsidP="001E4B2D" w:rsidRDefault="001E4B2D" w14:paraId="525C73A6" w14:textId="77777777">
      <w:pPr>
        <w:rPr>
          <w:rFonts w:ascii="Arial" w:hAnsi="Arial" w:cs="Arial"/>
          <w:b/>
          <w:bCs/>
          <w:sz w:val="18"/>
          <w:szCs w:val="22"/>
        </w:rPr>
      </w:pPr>
      <w:r w:rsidRPr="007B5E1B">
        <w:rPr>
          <w:rFonts w:ascii="Arial" w:hAnsi="Arial" w:cs="Arial"/>
          <w:sz w:val="20"/>
          <w:lang w:val="en-CA"/>
        </w:rPr>
        <w:fldChar w:fldCharType="begin"/>
      </w:r>
      <w:r w:rsidRPr="007B5E1B">
        <w:rPr>
          <w:rFonts w:ascii="Arial" w:hAnsi="Arial" w:cs="Arial"/>
          <w:sz w:val="20"/>
          <w:lang w:val="en-CA"/>
        </w:rPr>
        <w:instrText xml:space="preserve"> SEQ CHAPTER \h \r 1</w:instrText>
      </w:r>
      <w:r w:rsidRPr="007B5E1B">
        <w:rPr>
          <w:rFonts w:ascii="Arial" w:hAnsi="Arial" w:cs="Arial"/>
          <w:sz w:val="20"/>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6E358C" w:rsidR="001E4B2D" w:rsidTr="00C928D0" w14:paraId="79DCE7D2" w14:textId="77777777">
        <w:tc>
          <w:tcPr>
            <w:tcW w:w="9576" w:type="dxa"/>
            <w:shd w:val="clear" w:color="auto" w:fill="F3F3F3"/>
          </w:tcPr>
          <w:p w:rsidRPr="006E358C" w:rsidR="001E4B2D" w:rsidP="00C928D0" w:rsidRDefault="001E4B2D" w14:paraId="3FCD7BE6" w14:textId="77777777">
            <w:pPr>
              <w:rPr>
                <w:rFonts w:ascii="Arial" w:hAnsi="Arial" w:cs="Arial"/>
                <w:sz w:val="20"/>
              </w:rPr>
            </w:pPr>
          </w:p>
          <w:p w:rsidRPr="006E358C" w:rsidR="001E4B2D" w:rsidP="00C928D0" w:rsidRDefault="000D1581" w14:paraId="4917032A" w14:textId="46E2EFD0">
            <w:pPr>
              <w:jc w:val="center"/>
              <w:rPr>
                <w:rFonts w:ascii="Arial" w:hAnsi="Arial" w:cs="Arial"/>
                <w:b/>
                <w:sz w:val="28"/>
                <w:szCs w:val="36"/>
              </w:rPr>
            </w:pPr>
            <w:r>
              <w:rPr>
                <w:rFonts w:ascii="Arial" w:hAnsi="Arial" w:cs="Arial"/>
                <w:b/>
                <w:sz w:val="28"/>
                <w:szCs w:val="36"/>
              </w:rPr>
              <w:t>REPORT OF</w:t>
            </w:r>
            <w:r w:rsidRPr="006E358C" w:rsidR="001E4B2D">
              <w:rPr>
                <w:rFonts w:ascii="Arial" w:hAnsi="Arial" w:cs="Arial"/>
                <w:b/>
                <w:sz w:val="28"/>
                <w:szCs w:val="36"/>
              </w:rPr>
              <w:t xml:space="preserve"> THE SUBSTANTIVE CHANGE COMMITTEE</w:t>
            </w:r>
          </w:p>
          <w:p w:rsidRPr="006E358C" w:rsidR="001E4B2D" w:rsidP="00C928D0" w:rsidRDefault="001E4B2D" w14:paraId="12E14F95" w14:textId="77777777">
            <w:pPr>
              <w:jc w:val="center"/>
              <w:rPr>
                <w:rFonts w:ascii="Arial" w:hAnsi="Arial" w:cs="Arial"/>
                <w:b/>
                <w:sz w:val="20"/>
                <w:szCs w:val="36"/>
              </w:rPr>
            </w:pPr>
          </w:p>
          <w:p w:rsidRPr="006E358C" w:rsidR="001E4B2D" w:rsidP="00C928D0" w:rsidRDefault="00C642ED" w14:paraId="68B6BB21" w14:textId="77777777">
            <w:pPr>
              <w:jc w:val="center"/>
              <w:rPr>
                <w:rFonts w:ascii="Arial" w:hAnsi="Arial" w:cs="Arial"/>
                <w:b/>
              </w:rPr>
            </w:pPr>
            <w:r w:rsidRPr="006E358C">
              <w:rPr>
                <w:rFonts w:ascii="Arial" w:hAnsi="Arial" w:cs="Arial"/>
                <w:b/>
              </w:rPr>
              <w:t>Direct Assessment Competency-Based Education Programs</w:t>
            </w:r>
          </w:p>
          <w:p w:rsidRPr="006E358C" w:rsidR="001E4B2D" w:rsidP="00C928D0" w:rsidRDefault="001E4B2D" w14:paraId="4535BD13" w14:textId="77777777">
            <w:pPr>
              <w:rPr>
                <w:rFonts w:ascii="Arial" w:hAnsi="Arial" w:cs="Arial"/>
                <w:b/>
                <w:sz w:val="20"/>
                <w:szCs w:val="36"/>
              </w:rPr>
            </w:pPr>
          </w:p>
          <w:p w:rsidRPr="006E358C" w:rsidR="00C642ED" w:rsidP="00C642ED" w:rsidRDefault="001E4B2D" w14:paraId="39A364CF" w14:textId="0178FF6B">
            <w:pPr>
              <w:jc w:val="both"/>
              <w:rPr>
                <w:rFonts w:ascii="Arial" w:hAnsi="Arial" w:cs="Arial"/>
                <w:color w:val="0000FF"/>
                <w:sz w:val="20"/>
                <w:szCs w:val="20"/>
              </w:rPr>
            </w:pPr>
            <w:r w:rsidRPr="006E358C">
              <w:rPr>
                <w:rFonts w:ascii="Arial" w:hAnsi="Arial" w:cs="Arial"/>
                <w:b/>
                <w:i/>
                <w:color w:val="0000FF"/>
                <w:sz w:val="20"/>
                <w:szCs w:val="20"/>
              </w:rPr>
              <w:t xml:space="preserve">This document </w:t>
            </w:r>
            <w:r w:rsidR="000D1581">
              <w:rPr>
                <w:rFonts w:ascii="Arial" w:hAnsi="Arial" w:cs="Arial"/>
                <w:b/>
                <w:i/>
                <w:color w:val="0000FF"/>
                <w:sz w:val="20"/>
                <w:szCs w:val="20"/>
              </w:rPr>
              <w:t>is used by the</w:t>
            </w:r>
            <w:r w:rsidRPr="006E358C">
              <w:rPr>
                <w:rFonts w:ascii="Arial" w:hAnsi="Arial" w:cs="Arial"/>
                <w:b/>
                <w:i/>
                <w:color w:val="0000FF"/>
                <w:sz w:val="20"/>
                <w:szCs w:val="20"/>
              </w:rPr>
              <w:t xml:space="preserve"> Substantive Change Committee for a change involving</w:t>
            </w:r>
            <w:r w:rsidRPr="006E358C" w:rsidR="00C642ED">
              <w:rPr>
                <w:rFonts w:ascii="Arial" w:hAnsi="Arial" w:cs="Arial"/>
                <w:b/>
                <w:i/>
                <w:color w:val="0000FF"/>
                <w:sz w:val="20"/>
                <w:szCs w:val="20"/>
              </w:rPr>
              <w:t xml:space="preserve"> direct assessment competency-based education programs.</w:t>
            </w:r>
          </w:p>
          <w:p w:rsidRPr="006E358C" w:rsidR="001E4B2D" w:rsidP="00C642ED" w:rsidRDefault="00C642ED" w14:paraId="4C5F2A0C" w14:textId="77777777">
            <w:pPr>
              <w:rPr>
                <w:rFonts w:ascii="Arial" w:hAnsi="Arial" w:cs="Arial"/>
                <w:b/>
                <w:i/>
                <w:color w:val="0000FF"/>
                <w:sz w:val="20"/>
                <w:szCs w:val="20"/>
              </w:rPr>
            </w:pPr>
            <w:r w:rsidRPr="006E358C">
              <w:rPr>
                <w:rFonts w:ascii="Arial" w:hAnsi="Arial" w:cs="Arial"/>
              </w:rPr>
              <w:t xml:space="preserve"> </w:t>
            </w:r>
          </w:p>
        </w:tc>
      </w:tr>
    </w:tbl>
    <w:p w:rsidRPr="006E358C" w:rsidR="001E4B2D" w:rsidP="001E4B2D" w:rsidRDefault="001E4B2D" w14:paraId="2AB65ED9" w14:textId="77777777">
      <w:pPr>
        <w:rPr>
          <w:rFonts w:ascii="Arial" w:hAnsi="Arial" w:cs="Arial"/>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6E358C" w:rsidR="001E4B2D" w:rsidTr="5E1A1FE3" w14:paraId="1DC1512E" w14:textId="77777777">
        <w:tc>
          <w:tcPr>
            <w:tcW w:w="9576" w:type="dxa"/>
            <w:shd w:val="clear" w:color="auto" w:fill="auto"/>
            <w:tcMar/>
          </w:tcPr>
          <w:p w:rsidRPr="006E358C" w:rsidR="001E4B2D" w:rsidP="00C928D0" w:rsidRDefault="001E4B2D" w14:paraId="3161728A" w14:textId="77777777">
            <w:pPr>
              <w:rPr>
                <w:rFonts w:ascii="Arial" w:hAnsi="Arial" w:cs="Arial"/>
                <w:b/>
                <w:sz w:val="20"/>
                <w:szCs w:val="22"/>
              </w:rPr>
            </w:pPr>
          </w:p>
          <w:p w:rsidR="5E1A1FE3" w:rsidP="5E1A1FE3" w:rsidRDefault="5E1A1FE3" w14:paraId="7AE6A4BD" w14:textId="63F4BCA9">
            <w:pPr>
              <w:jc w:val="center"/>
              <w:rPr>
                <w:rFonts w:ascii="Arial" w:hAnsi="Arial" w:eastAsia="Arial" w:cs="Arial"/>
                <w:b w:val="0"/>
                <w:bCs w:val="0"/>
                <w:i w:val="0"/>
                <w:iCs w:val="0"/>
                <w:caps w:val="0"/>
                <w:smallCaps w:val="0"/>
                <w:noProof w:val="0"/>
                <w:color w:val="000000" w:themeColor="text1" w:themeTint="FF" w:themeShade="FF"/>
                <w:sz w:val="28"/>
                <w:szCs w:val="28"/>
                <w:lang w:val="en-US"/>
              </w:rPr>
            </w:pPr>
            <w:r w:rsidRPr="5E1A1FE3" w:rsidR="5E1A1FE3">
              <w:rPr>
                <w:rFonts w:ascii="Arial" w:hAnsi="Arial" w:eastAsia="Arial" w:cs="Arial"/>
                <w:b w:val="1"/>
                <w:bCs w:val="1"/>
                <w:i w:val="0"/>
                <w:iCs w:val="0"/>
                <w:caps w:val="0"/>
                <w:smallCaps w:val="0"/>
                <w:noProof w:val="0"/>
                <w:color w:val="000000" w:themeColor="text1" w:themeTint="FF" w:themeShade="FF"/>
                <w:sz w:val="28"/>
                <w:szCs w:val="28"/>
                <w:lang w:val="en-US"/>
              </w:rPr>
              <w:t>Statement Regarding the Report</w:t>
            </w:r>
          </w:p>
          <w:p w:rsidR="5E1A1FE3" w:rsidP="5E1A1FE3" w:rsidRDefault="5E1A1FE3" w14:paraId="3EF7D904" w14:textId="2C26BD8D">
            <w:pPr>
              <w:rPr>
                <w:rFonts w:ascii="Arial" w:hAnsi="Arial" w:eastAsia="Arial" w:cs="Arial"/>
                <w:b w:val="0"/>
                <w:bCs w:val="0"/>
                <w:i w:val="0"/>
                <w:iCs w:val="0"/>
                <w:caps w:val="0"/>
                <w:smallCaps w:val="0"/>
                <w:noProof w:val="0"/>
                <w:color w:val="000000" w:themeColor="text1" w:themeTint="FF" w:themeShade="FF"/>
                <w:sz w:val="24"/>
                <w:szCs w:val="24"/>
                <w:lang w:val="en-US"/>
              </w:rPr>
            </w:pPr>
          </w:p>
          <w:p w:rsidR="5E1A1FE3" w:rsidP="5E1A1FE3" w:rsidRDefault="5E1A1FE3" w14:paraId="655C82D6" w14:textId="69695C8C">
            <w:pPr>
              <w:jc w:val="both"/>
              <w:rPr>
                <w:rFonts w:ascii="Arial" w:hAnsi="Arial" w:eastAsia="Arial" w:cs="Arial"/>
                <w:b w:val="0"/>
                <w:bCs w:val="0"/>
                <w:i w:val="0"/>
                <w:iCs w:val="0"/>
                <w:caps w:val="0"/>
                <w:smallCaps w:val="0"/>
                <w:noProof w:val="0"/>
                <w:color w:val="000000" w:themeColor="text1" w:themeTint="FF" w:themeShade="FF"/>
                <w:sz w:val="22"/>
                <w:szCs w:val="22"/>
                <w:lang w:val="en-US"/>
              </w:rPr>
            </w:pPr>
            <w:r w:rsidRPr="5E1A1FE3" w:rsidR="5E1A1FE3">
              <w:rPr>
                <w:rFonts w:ascii="Arial" w:hAnsi="Arial" w:eastAsia="Arial" w:cs="Arial"/>
                <w:b w:val="0"/>
                <w:bCs w:val="0"/>
                <w:i w:val="1"/>
                <w:iCs w:val="1"/>
                <w:caps w:val="0"/>
                <w:smallCaps w:val="0"/>
                <w:noProof w:val="0"/>
                <w:color w:val="000000" w:themeColor="text1" w:themeTint="FF" w:themeShade="FF"/>
                <w:sz w:val="22"/>
                <w:szCs w:val="22"/>
                <w:lang w:val="en-US"/>
              </w:rPr>
              <w:t xml:space="preserve">The Board of Trustees of the Southern Association of Colleges and Schools Commission on Colleges (SACSCOC) is responsible for making the final determination based on the findings contained in this committee report, the institution’s response to issues contained in the report, other assessments relevant to the review, and application of the Commission’s policies and procedures. Final interpretation of the </w:t>
            </w:r>
            <w:r w:rsidRPr="5E1A1FE3" w:rsidR="5E1A1FE3">
              <w:rPr>
                <w:rFonts w:ascii="Arial" w:hAnsi="Arial" w:eastAsia="Arial" w:cs="Arial"/>
                <w:b w:val="0"/>
                <w:bCs w:val="0"/>
                <w:i w:val="0"/>
                <w:iCs w:val="0"/>
                <w:caps w:val="0"/>
                <w:smallCaps w:val="0"/>
                <w:noProof w:val="0"/>
                <w:color w:val="000000" w:themeColor="text1" w:themeTint="FF" w:themeShade="FF"/>
                <w:sz w:val="22"/>
                <w:szCs w:val="22"/>
                <w:lang w:val="en-US"/>
              </w:rPr>
              <w:t>Principles of Accreditation</w:t>
            </w:r>
            <w:r w:rsidRPr="5E1A1FE3" w:rsidR="5E1A1FE3">
              <w:rPr>
                <w:rFonts w:ascii="Arial" w:hAnsi="Arial" w:eastAsia="Arial" w:cs="Arial"/>
                <w:b w:val="0"/>
                <w:bCs w:val="0"/>
                <w:i w:val="1"/>
                <w:iCs w:val="1"/>
                <w:caps w:val="0"/>
                <w:smallCaps w:val="0"/>
                <w:noProof w:val="0"/>
                <w:color w:val="000000" w:themeColor="text1" w:themeTint="FF" w:themeShade="FF"/>
                <w:sz w:val="22"/>
                <w:szCs w:val="22"/>
                <w:lang w:val="en-US"/>
              </w:rPr>
              <w:t xml:space="preserve"> and final action on the accreditation status of the institution rest with SACSCOC Board of Trustees.</w:t>
            </w:r>
          </w:p>
          <w:p w:rsidRPr="006E358C" w:rsidR="001E4B2D" w:rsidP="00C928D0" w:rsidRDefault="001E4B2D" w14:paraId="74C752D3" w14:textId="77777777">
            <w:pPr>
              <w:rPr>
                <w:rFonts w:ascii="Arial" w:hAnsi="Arial" w:cs="Arial"/>
              </w:rPr>
            </w:pPr>
          </w:p>
        </w:tc>
      </w:tr>
    </w:tbl>
    <w:p w:rsidRPr="006E358C" w:rsidR="001E4B2D" w:rsidP="001E4B2D" w:rsidRDefault="001E4B2D" w14:paraId="1C54142D" w14:textId="77777777">
      <w:pPr>
        <w:rPr>
          <w:rFonts w:ascii="Arial" w:hAnsi="Arial" w:cs="Arial"/>
          <w:sz w:val="20"/>
        </w:rPr>
      </w:pPr>
    </w:p>
    <w:p w:rsidRPr="006E358C" w:rsidR="001E4B2D" w:rsidP="001E4B2D" w:rsidRDefault="001E4B2D" w14:paraId="6096BA3E" w14:textId="77777777">
      <w:pPr>
        <w:tabs>
          <w:tab w:val="left" w:pos="4320"/>
        </w:tabs>
        <w:rPr>
          <w:rFonts w:ascii="Arial" w:hAnsi="Arial" w:cs="Arial"/>
          <w:b/>
          <w:bCs/>
        </w:rPr>
      </w:pPr>
      <w:r w:rsidRPr="006E358C">
        <w:rPr>
          <w:rFonts w:ascii="Arial" w:hAnsi="Arial" w:cs="Arial"/>
          <w:b/>
          <w:bCs/>
        </w:rPr>
        <w:t xml:space="preserve">Name of the Institution:  </w:t>
      </w:r>
      <w:r w:rsidRPr="006E358C">
        <w:rPr>
          <w:rFonts w:ascii="Arial" w:hAnsi="Arial" w:cs="Arial"/>
          <w:b/>
          <w:bCs/>
        </w:rPr>
        <w:tab/>
      </w:r>
    </w:p>
    <w:p w:rsidRPr="006E358C" w:rsidR="001E4B2D" w:rsidP="001E4B2D" w:rsidRDefault="001E4B2D" w14:paraId="1173C9B2" w14:textId="77777777">
      <w:pPr>
        <w:tabs>
          <w:tab w:val="left" w:pos="4320"/>
        </w:tabs>
        <w:rPr>
          <w:rFonts w:ascii="Arial" w:hAnsi="Arial" w:cs="Arial"/>
          <w:b/>
          <w:bCs/>
          <w:sz w:val="20"/>
        </w:rPr>
      </w:pPr>
    </w:p>
    <w:p w:rsidR="000D1581" w:rsidP="001E4B2D" w:rsidRDefault="000D1581" w14:paraId="5E1C0FCD" w14:textId="77777777">
      <w:pPr>
        <w:tabs>
          <w:tab w:val="left" w:pos="4320"/>
        </w:tabs>
        <w:rPr>
          <w:rFonts w:ascii="Arial" w:hAnsi="Arial" w:cs="Arial"/>
          <w:b/>
          <w:bCs/>
        </w:rPr>
      </w:pPr>
    </w:p>
    <w:p w:rsidRPr="006E358C" w:rsidR="001E4B2D" w:rsidP="001E4B2D" w:rsidRDefault="001E4B2D" w14:paraId="220D7E18" w14:textId="758808E0">
      <w:pPr>
        <w:tabs>
          <w:tab w:val="left" w:pos="4320"/>
        </w:tabs>
        <w:rPr>
          <w:rFonts w:ascii="Arial" w:hAnsi="Arial" w:cs="Arial"/>
          <w:b/>
          <w:bCs/>
        </w:rPr>
      </w:pPr>
      <w:r w:rsidRPr="006E358C">
        <w:rPr>
          <w:rFonts w:ascii="Arial" w:hAnsi="Arial" w:cs="Arial"/>
          <w:b/>
          <w:bCs/>
        </w:rPr>
        <w:t xml:space="preserve">Dates of </w:t>
      </w:r>
      <w:r w:rsidR="000D1581">
        <w:rPr>
          <w:rFonts w:ascii="Arial" w:hAnsi="Arial" w:cs="Arial"/>
          <w:b/>
          <w:bCs/>
        </w:rPr>
        <w:t>the Review</w:t>
      </w:r>
      <w:r w:rsidRPr="006E358C">
        <w:rPr>
          <w:rFonts w:ascii="Arial" w:hAnsi="Arial" w:cs="Arial"/>
          <w:b/>
          <w:bCs/>
        </w:rPr>
        <w:t xml:space="preserve">:  </w:t>
      </w:r>
      <w:r w:rsidRPr="006E358C">
        <w:rPr>
          <w:rFonts w:ascii="Arial" w:hAnsi="Arial" w:cs="Arial"/>
          <w:b/>
          <w:bCs/>
        </w:rPr>
        <w:tab/>
      </w:r>
    </w:p>
    <w:p w:rsidRPr="006E358C" w:rsidR="001E4B2D" w:rsidP="001E4B2D" w:rsidRDefault="001E4B2D" w14:paraId="7AAB1CAE" w14:textId="77777777">
      <w:pPr>
        <w:tabs>
          <w:tab w:val="left" w:pos="3960"/>
        </w:tabs>
        <w:rPr>
          <w:rFonts w:ascii="Arial" w:hAnsi="Arial" w:cs="Arial"/>
          <w:b/>
          <w:bCs/>
          <w:sz w:val="20"/>
        </w:rPr>
      </w:pPr>
    </w:p>
    <w:p w:rsidR="000D1581" w:rsidP="001E4B2D" w:rsidRDefault="000D1581" w14:paraId="10D7896F" w14:textId="77777777">
      <w:pPr>
        <w:rPr>
          <w:rFonts w:ascii="Arial" w:hAnsi="Arial" w:cs="Arial"/>
          <w:b/>
          <w:bCs/>
        </w:rPr>
      </w:pPr>
    </w:p>
    <w:p w:rsidR="000D1581" w:rsidP="001E4B2D" w:rsidRDefault="001E4B2D" w14:paraId="112435E0" w14:textId="77777777">
      <w:pPr>
        <w:rPr>
          <w:rFonts w:ascii="Arial" w:hAnsi="Arial" w:cs="Arial"/>
        </w:rPr>
      </w:pPr>
      <w:r w:rsidRPr="006E358C">
        <w:rPr>
          <w:rFonts w:ascii="Arial" w:hAnsi="Arial" w:cs="Arial"/>
          <w:b/>
          <w:bCs/>
        </w:rPr>
        <w:t>SACSCOC Staff Member</w:t>
      </w:r>
      <w:r w:rsidRPr="006E358C">
        <w:rPr>
          <w:rFonts w:ascii="Arial" w:hAnsi="Arial" w:cs="Arial"/>
        </w:rPr>
        <w:t>:</w:t>
      </w:r>
    </w:p>
    <w:p w:rsidR="000D1581" w:rsidP="001E4B2D" w:rsidRDefault="000D1581" w14:paraId="15AB41F9" w14:textId="77777777">
      <w:pPr>
        <w:rPr>
          <w:rFonts w:ascii="Arial" w:hAnsi="Arial" w:cs="Arial"/>
        </w:rPr>
      </w:pPr>
    </w:p>
    <w:p w:rsidR="000D1581" w:rsidP="001E4B2D" w:rsidRDefault="000D1581" w14:paraId="5ADBFB83" w14:textId="77777777">
      <w:pPr>
        <w:rPr>
          <w:rFonts w:ascii="Arial" w:hAnsi="Arial" w:cs="Arial"/>
        </w:rPr>
      </w:pPr>
    </w:p>
    <w:p w:rsidRPr="006E358C" w:rsidR="00D07744" w:rsidP="001E4B2D" w:rsidRDefault="000D1581" w14:paraId="521041AF" w14:textId="6182C8BA">
      <w:pPr>
        <w:rPr>
          <w:rFonts w:ascii="Arial" w:hAnsi="Arial" w:cs="Arial"/>
        </w:rPr>
      </w:pPr>
      <w:r>
        <w:rPr>
          <w:rFonts w:ascii="Arial" w:hAnsi="Arial" w:cs="Arial"/>
          <w:b/>
          <w:bCs/>
        </w:rPr>
        <w:t>Chair of the Committee (</w:t>
      </w:r>
      <w:r>
        <w:rPr>
          <w:rFonts w:ascii="Arial" w:hAnsi="Arial" w:cs="Arial"/>
          <w:b/>
          <w:bCs/>
          <w:i/>
          <w:iCs/>
        </w:rPr>
        <w:t xml:space="preserve">name, title, institution, </w:t>
      </w:r>
      <w:proofErr w:type="gramStart"/>
      <w:r>
        <w:rPr>
          <w:rFonts w:ascii="Arial" w:hAnsi="Arial" w:cs="Arial"/>
          <w:b/>
          <w:bCs/>
          <w:i/>
          <w:iCs/>
        </w:rPr>
        <w:t>city</w:t>
      </w:r>
      <w:proofErr w:type="gramEnd"/>
      <w:r>
        <w:rPr>
          <w:rFonts w:ascii="Arial" w:hAnsi="Arial" w:cs="Arial"/>
          <w:b/>
          <w:bCs/>
          <w:i/>
          <w:iCs/>
        </w:rPr>
        <w:t xml:space="preserve"> and state):</w:t>
      </w:r>
      <w:r w:rsidRPr="006E358C" w:rsidR="001E4B2D">
        <w:rPr>
          <w:rFonts w:ascii="Arial" w:hAnsi="Arial" w:cs="Arial"/>
        </w:rPr>
        <w:t xml:space="preserve">  </w:t>
      </w:r>
    </w:p>
    <w:p w:rsidRPr="006E358C" w:rsidR="001E4B2D" w:rsidP="001E4B2D" w:rsidRDefault="001E4B2D" w14:paraId="54B4BF8C" w14:textId="77777777">
      <w:pPr>
        <w:rPr>
          <w:rFonts w:ascii="Arial" w:hAnsi="Arial" w:cs="Arial"/>
        </w:rPr>
      </w:pPr>
    </w:p>
    <w:p w:rsidRPr="006E358C" w:rsidR="001E4B2D" w:rsidRDefault="001E4B2D" w14:paraId="35254A0F" w14:textId="77777777">
      <w:pPr>
        <w:rPr>
          <w:rFonts w:ascii="Arial" w:hAnsi="Arial" w:cs="Arial"/>
        </w:rPr>
      </w:pPr>
      <w:r w:rsidRPr="006E358C">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6E358C" w:rsidR="00CA6668" w:rsidTr="00EB0561" w14:paraId="6CF3A9FA" w14:textId="77777777">
        <w:tc>
          <w:tcPr>
            <w:tcW w:w="9350" w:type="dxa"/>
            <w:shd w:val="clear" w:color="auto" w:fill="auto"/>
          </w:tcPr>
          <w:p w:rsidRPr="006E358C" w:rsidR="00CA6668" w:rsidP="00F11003" w:rsidRDefault="00CA6668" w14:paraId="7296E003" w14:textId="77777777">
            <w:pPr>
              <w:rPr>
                <w:rFonts w:ascii="Arial" w:hAnsi="Arial" w:cs="Arial"/>
              </w:rPr>
            </w:pPr>
            <w:r w:rsidRPr="006E358C">
              <w:rPr>
                <w:rFonts w:ascii="Arial" w:hAnsi="Arial" w:cs="Arial"/>
              </w:rPr>
              <w:br w:type="page"/>
            </w:r>
            <w:r w:rsidRPr="006E358C">
              <w:rPr>
                <w:rFonts w:ascii="Arial" w:hAnsi="Arial" w:cs="Arial"/>
              </w:rPr>
              <w:br w:type="page"/>
            </w:r>
            <w:r w:rsidRPr="006E358C">
              <w:rPr>
                <w:rFonts w:ascii="Arial" w:hAnsi="Arial" w:cs="Arial"/>
              </w:rPr>
              <w:br w:type="page"/>
            </w:r>
          </w:p>
          <w:p w:rsidRPr="006E358C" w:rsidR="00CA6668" w:rsidP="00F11003" w:rsidRDefault="00CA6668" w14:paraId="211CC6A2" w14:textId="77777777">
            <w:pPr>
              <w:rPr>
                <w:rFonts w:ascii="Arial" w:hAnsi="Arial" w:cs="Arial"/>
                <w:sz w:val="28"/>
                <w:szCs w:val="28"/>
              </w:rPr>
            </w:pPr>
            <w:r w:rsidRPr="006E358C">
              <w:rPr>
                <w:rFonts w:ascii="Arial" w:hAnsi="Arial" w:cs="Arial"/>
                <w:b/>
                <w:bCs/>
                <w:sz w:val="28"/>
                <w:szCs w:val="28"/>
              </w:rPr>
              <w:t>Part I.</w:t>
            </w:r>
            <w:r w:rsidRPr="006E358C">
              <w:rPr>
                <w:rFonts w:ascii="Arial" w:hAnsi="Arial" w:cs="Arial"/>
                <w:b/>
                <w:bCs/>
                <w:sz w:val="28"/>
                <w:szCs w:val="28"/>
              </w:rPr>
              <w:tab/>
            </w:r>
            <w:r w:rsidRPr="006E358C">
              <w:rPr>
                <w:rFonts w:ascii="Arial" w:hAnsi="Arial" w:cs="Arial"/>
                <w:b/>
                <w:bCs/>
                <w:sz w:val="28"/>
                <w:szCs w:val="28"/>
              </w:rPr>
              <w:t>Overview and Introduction to the Institution</w:t>
            </w:r>
          </w:p>
          <w:p w:rsidRPr="006E358C" w:rsidR="00CA6668" w:rsidP="00F11003" w:rsidRDefault="00CA6668" w14:paraId="67FCEBEC" w14:textId="77777777">
            <w:pPr>
              <w:rPr>
                <w:rFonts w:ascii="Arial" w:hAnsi="Arial" w:cs="Arial"/>
              </w:rPr>
            </w:pPr>
          </w:p>
        </w:tc>
      </w:tr>
    </w:tbl>
    <w:p w:rsidRPr="006E358C" w:rsidR="00CA6668" w:rsidP="00F11003" w:rsidRDefault="00CA6668" w14:paraId="5ACCD594" w14:textId="77777777">
      <w:pPr>
        <w:rPr>
          <w:rFonts w:ascii="Arial" w:hAnsi="Arial" w:cs="Arial"/>
        </w:rPr>
      </w:pPr>
    </w:p>
    <w:p w:rsidR="000D1581" w:rsidP="000D1581" w:rsidRDefault="000D1581" w14:paraId="3782E79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i/>
          <w:iCs/>
          <w:color w:val="0000FF"/>
          <w:sz w:val="22"/>
          <w:szCs w:val="22"/>
        </w:rPr>
        <w:t>Directions to Committee Chair for Part I:</w:t>
      </w:r>
      <w:r>
        <w:rPr>
          <w:rStyle w:val="normaltextrun"/>
          <w:rFonts w:ascii="Arial" w:hAnsi="Arial" w:cs="Arial"/>
          <w:i/>
          <w:iCs/>
          <w:color w:val="0000FF"/>
          <w:sz w:val="22"/>
          <w:szCs w:val="22"/>
        </w:rPr>
        <w:t xml:space="preserve">  </w:t>
      </w:r>
      <w:proofErr w:type="gramStart"/>
      <w:r>
        <w:rPr>
          <w:rStyle w:val="contextualspellingandgrammarerror"/>
          <w:rFonts w:ascii="Arial" w:hAnsi="Arial" w:cs="Arial"/>
          <w:i/>
          <w:iCs/>
          <w:color w:val="0000FF"/>
          <w:sz w:val="22"/>
          <w:szCs w:val="22"/>
        </w:rPr>
        <w:t>Typically</w:t>
      </w:r>
      <w:proofErr w:type="gramEnd"/>
      <w:r>
        <w:rPr>
          <w:rStyle w:val="normaltextrun"/>
          <w:rFonts w:ascii="Arial" w:hAnsi="Arial" w:cs="Arial"/>
          <w:i/>
          <w:iCs/>
          <w:color w:val="0000FF"/>
          <w:sz w:val="22"/>
          <w:szCs w:val="22"/>
        </w:rPr>
        <w:t xml:space="preserve">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Pr>
          <w:rStyle w:val="normaltextrun"/>
          <w:rFonts w:ascii="Arial" w:hAnsi="Arial" w:cs="Arial"/>
          <w:b/>
          <w:bCs/>
          <w:i/>
          <w:iCs/>
          <w:color w:val="0000FF"/>
          <w:sz w:val="22"/>
          <w:szCs w:val="22"/>
        </w:rPr>
        <w:t>Delete these directions and all other directions (blue font) prior to printing the final report.</w:t>
      </w:r>
      <w:r>
        <w:rPr>
          <w:rStyle w:val="eop"/>
          <w:rFonts w:ascii="Arial" w:hAnsi="Arial" w:cs="Arial"/>
          <w:color w:val="0000FF"/>
          <w:sz w:val="22"/>
          <w:szCs w:val="22"/>
        </w:rPr>
        <w:t> </w:t>
      </w:r>
    </w:p>
    <w:p w:rsidR="000D1581" w:rsidP="000D1581" w:rsidRDefault="000D1581" w14:paraId="33FB8C49"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FF"/>
          <w:sz w:val="22"/>
          <w:szCs w:val="22"/>
        </w:rPr>
        <w:t> </w:t>
      </w:r>
    </w:p>
    <w:p w:rsidRPr="000D1581" w:rsidR="000D1581" w:rsidP="000D1581" w:rsidRDefault="000D1581" w14:paraId="308C20D5" w14:textId="77777777">
      <w:pPr>
        <w:pStyle w:val="paragraph"/>
        <w:spacing w:before="0" w:beforeAutospacing="0" w:after="0" w:afterAutospacing="0"/>
        <w:ind w:left="720" w:hanging="720"/>
        <w:jc w:val="both"/>
        <w:textAlignment w:val="baseline"/>
        <w:rPr>
          <w:rFonts w:ascii="Segoe UI" w:hAnsi="Segoe UI" w:cs="Segoe UI"/>
          <w:i/>
          <w:iCs/>
          <w:sz w:val="22"/>
          <w:szCs w:val="22"/>
        </w:rPr>
      </w:pPr>
      <w:r>
        <w:rPr>
          <w:rStyle w:val="normaltextrun"/>
          <w:rFonts w:ascii="Arial" w:hAnsi="Arial" w:cs="Arial"/>
          <w:b/>
          <w:bCs/>
          <w:i/>
          <w:iCs/>
          <w:color w:val="0000FF"/>
          <w:sz w:val="22"/>
          <w:szCs w:val="22"/>
        </w:rPr>
        <w:t xml:space="preserve">Directions to the </w:t>
      </w:r>
      <w:r w:rsidRPr="000D1581">
        <w:rPr>
          <w:rStyle w:val="normaltextrun"/>
          <w:rFonts w:ascii="Arial" w:hAnsi="Arial" w:cs="Arial"/>
          <w:b/>
          <w:bCs/>
          <w:i/>
          <w:iCs/>
          <w:color w:val="0000FF"/>
          <w:sz w:val="22"/>
          <w:szCs w:val="22"/>
        </w:rPr>
        <w:t xml:space="preserve">Institution for Part 1:  </w:t>
      </w:r>
      <w:r w:rsidRPr="000D1581">
        <w:rPr>
          <w:rStyle w:val="normaltextrun"/>
          <w:rFonts w:ascii="Arial" w:hAnsi="Arial" w:cs="Arial"/>
          <w:i/>
          <w:iCs/>
          <w:color w:val="0000FF"/>
          <w:sz w:val="22"/>
          <w:szCs w:val="22"/>
        </w:rPr>
        <w:t xml:space="preserve">Describe the </w:t>
      </w:r>
      <w:r w:rsidRPr="000D1581">
        <w:rPr>
          <w:rStyle w:val="normaltextrun"/>
          <w:rFonts w:ascii="Arial" w:hAnsi="Arial" w:cs="Arial"/>
          <w:i/>
          <w:iCs/>
          <w:color w:val="0000FF"/>
          <w:sz w:val="22"/>
          <w:szCs w:val="22"/>
        </w:rPr>
        <w:t xml:space="preserve">direct assessment program. </w:t>
      </w:r>
      <w:r w:rsidRPr="000D1581">
        <w:rPr>
          <w:rStyle w:val="normaltextrun"/>
          <w:rFonts w:ascii="Arial" w:hAnsi="Arial" w:cs="Arial"/>
          <w:i/>
          <w:iCs/>
          <w:color w:val="0000FF"/>
          <w:sz w:val="22"/>
          <w:szCs w:val="22"/>
        </w:rPr>
        <w:t>Include the location, initial date of implementation, projected number of students, primary target audience, projected life of the program (single cohort or ongoing), and instructional delivery methods.  Provide specific outcomes and learning objectives for each new program, a schedule of course offerings for the first year, and copies of syllabi for new courses.  </w:t>
      </w:r>
      <w:r w:rsidRPr="000D1581">
        <w:rPr>
          <w:rStyle w:val="eop"/>
          <w:rFonts w:ascii="Arial" w:hAnsi="Arial" w:cs="Arial"/>
          <w:i/>
          <w:iCs/>
          <w:color w:val="0000FF"/>
          <w:sz w:val="22"/>
          <w:szCs w:val="22"/>
        </w:rPr>
        <w:t> </w:t>
      </w:r>
    </w:p>
    <w:p w:rsidRPr="000D1581" w:rsidR="000D1581" w:rsidP="000D1581" w:rsidRDefault="000D1581" w14:paraId="0AD45F3A" w14:textId="77777777">
      <w:pPr>
        <w:pStyle w:val="paragraph"/>
        <w:spacing w:before="0" w:beforeAutospacing="0" w:after="0" w:afterAutospacing="0"/>
        <w:ind w:left="2160" w:hanging="720"/>
        <w:textAlignment w:val="baseline"/>
        <w:rPr>
          <w:rFonts w:ascii="Segoe UI" w:hAnsi="Segoe UI" w:cs="Segoe UI"/>
          <w:i/>
          <w:iCs/>
          <w:sz w:val="22"/>
          <w:szCs w:val="22"/>
        </w:rPr>
      </w:pPr>
      <w:r w:rsidRPr="000D1581">
        <w:rPr>
          <w:rStyle w:val="eop"/>
          <w:rFonts w:ascii="Arial" w:hAnsi="Arial" w:cs="Arial"/>
          <w:i/>
          <w:iCs/>
          <w:color w:val="0000FF"/>
          <w:sz w:val="22"/>
          <w:szCs w:val="22"/>
        </w:rPr>
        <w:t> </w:t>
      </w:r>
    </w:p>
    <w:p w:rsidRPr="000D1581" w:rsidR="000D1581" w:rsidP="000D1581" w:rsidRDefault="000D1581" w14:paraId="1055F15D" w14:textId="77777777">
      <w:pPr>
        <w:pStyle w:val="paragraph"/>
        <w:spacing w:before="0" w:beforeAutospacing="0" w:after="0" w:afterAutospacing="0"/>
        <w:ind w:left="720" w:hanging="720"/>
        <w:jc w:val="both"/>
        <w:textAlignment w:val="baseline"/>
        <w:rPr>
          <w:rFonts w:ascii="Segoe UI" w:hAnsi="Segoe UI" w:cs="Segoe UI"/>
          <w:i/>
          <w:iCs/>
          <w:sz w:val="22"/>
          <w:szCs w:val="22"/>
        </w:rPr>
      </w:pPr>
      <w:r w:rsidRPr="000D1581">
        <w:rPr>
          <w:rStyle w:val="normaltextrun"/>
          <w:rFonts w:ascii="Arial" w:hAnsi="Arial" w:cs="Arial"/>
          <w:i/>
          <w:iCs/>
          <w:color w:val="0000FF"/>
          <w:sz w:val="22"/>
          <w:szCs w:val="22"/>
        </w:rPr>
        <w:t>Discuss the rationale for the change, including assessment of need.  List currently offered certificate and/or degree programs that are related to the program expansion.  Provide evidence of the legal authority for the change.  List institutional strengths that facilitate implementing the change.  </w:t>
      </w:r>
      <w:r w:rsidRPr="000D1581">
        <w:rPr>
          <w:rStyle w:val="eop"/>
          <w:rFonts w:ascii="Arial" w:hAnsi="Arial" w:cs="Arial"/>
          <w:i/>
          <w:iCs/>
          <w:color w:val="0000FF"/>
          <w:sz w:val="22"/>
          <w:szCs w:val="22"/>
        </w:rPr>
        <w:t> </w:t>
      </w:r>
    </w:p>
    <w:p w:rsidRPr="000D1581" w:rsidR="000D1581" w:rsidP="000D1581" w:rsidRDefault="000D1581" w14:paraId="43BF18FD" w14:textId="4C194697">
      <w:pPr>
        <w:pStyle w:val="paragraph"/>
        <w:spacing w:before="0" w:beforeAutospacing="0" w:after="0" w:afterAutospacing="0"/>
        <w:ind w:left="720"/>
        <w:textAlignment w:val="baseline"/>
        <w:rPr>
          <w:rStyle w:val="normaltextrun"/>
          <w:rFonts w:ascii="Arial" w:hAnsi="Arial" w:cs="Arial"/>
          <w:i/>
          <w:iCs/>
          <w:color w:val="0000FF"/>
          <w:sz w:val="22"/>
          <w:szCs w:val="22"/>
        </w:rPr>
      </w:pPr>
    </w:p>
    <w:p w:rsidR="000D1581" w:rsidP="000D1581" w:rsidRDefault="000D1581" w14:paraId="31E9D676" w14:textId="77777777">
      <w:pPr>
        <w:pStyle w:val="paragraph"/>
        <w:spacing w:before="0" w:beforeAutospacing="0" w:after="0" w:afterAutospacing="0"/>
        <w:ind w:left="720"/>
        <w:textAlignment w:val="baseline"/>
        <w:rPr>
          <w:rStyle w:val="normaltextrun"/>
          <w:rFonts w:ascii="Arial" w:hAnsi="Arial" w:cs="Arial"/>
          <w:i/>
          <w:iCs/>
          <w:color w:val="0000FF"/>
          <w:sz w:val="22"/>
          <w:szCs w:val="22"/>
        </w:rPr>
      </w:pPr>
    </w:p>
    <w:p w:rsidRPr="006E358C" w:rsidR="00E14D17" w:rsidP="00F11003" w:rsidRDefault="00E14D17" w14:paraId="0B1E5012"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6E358C" w:rsidR="00CA6668" w:rsidTr="00F422EC" w14:paraId="3676AE83" w14:textId="77777777">
        <w:tc>
          <w:tcPr>
            <w:tcW w:w="9576" w:type="dxa"/>
            <w:shd w:val="clear" w:color="auto" w:fill="auto"/>
          </w:tcPr>
          <w:p w:rsidRPr="006E358C" w:rsidR="00CA6668" w:rsidP="00F11003" w:rsidRDefault="00CA6668" w14:paraId="24F26BFA" w14:textId="77777777">
            <w:pPr>
              <w:pStyle w:val="Level1"/>
              <w:ind w:left="0"/>
              <w:rPr>
                <w:rFonts w:cs="Arial"/>
                <w:sz w:val="24"/>
              </w:rPr>
            </w:pPr>
          </w:p>
          <w:p w:rsidRPr="006E358C" w:rsidR="00CA6668" w:rsidP="00F11003" w:rsidRDefault="00CA6668" w14:paraId="03251A75" w14:textId="77777777">
            <w:pPr>
              <w:pStyle w:val="Heading2"/>
              <w:tabs>
                <w:tab w:val="clear" w:pos="720"/>
                <w:tab w:val="clear" w:pos="1440"/>
              </w:tabs>
              <w:rPr>
                <w:rFonts w:ascii="Arial" w:hAnsi="Arial"/>
                <w:sz w:val="28"/>
                <w:szCs w:val="28"/>
              </w:rPr>
            </w:pPr>
            <w:r w:rsidRPr="006E358C">
              <w:rPr>
                <w:rFonts w:ascii="Arial" w:hAnsi="Arial"/>
                <w:sz w:val="28"/>
                <w:szCs w:val="28"/>
              </w:rPr>
              <w:t>Part II.</w:t>
            </w:r>
            <w:r w:rsidRPr="006E358C">
              <w:rPr>
                <w:rFonts w:ascii="Arial" w:hAnsi="Arial"/>
                <w:sz w:val="28"/>
                <w:szCs w:val="28"/>
              </w:rPr>
              <w:tab/>
            </w:r>
            <w:r w:rsidRPr="006E358C">
              <w:rPr>
                <w:rFonts w:ascii="Arial" w:hAnsi="Arial"/>
                <w:sz w:val="28"/>
                <w:szCs w:val="28"/>
              </w:rPr>
              <w:t xml:space="preserve">Assessment of Compliance </w:t>
            </w:r>
          </w:p>
          <w:p w:rsidRPr="006E358C" w:rsidR="00CA6668" w:rsidP="00F11003" w:rsidRDefault="00CA6668" w14:paraId="4174BCAA" w14:textId="77777777">
            <w:pPr>
              <w:pStyle w:val="Level1"/>
              <w:ind w:left="0"/>
              <w:rPr>
                <w:rFonts w:cs="Arial"/>
                <w:sz w:val="24"/>
              </w:rPr>
            </w:pPr>
          </w:p>
        </w:tc>
      </w:tr>
    </w:tbl>
    <w:p w:rsidRPr="006E358C" w:rsidR="00CA6668" w:rsidP="00F11003" w:rsidRDefault="00CA6668" w14:paraId="02119F86" w14:textId="77777777">
      <w:pPr>
        <w:rPr>
          <w:rFonts w:ascii="Arial" w:hAnsi="Arial" w:cs="Arial"/>
        </w:rPr>
      </w:pPr>
    </w:p>
    <w:p w:rsidRPr="006E358C" w:rsidR="004C2E65" w:rsidP="004C2E65" w:rsidRDefault="000D1581" w14:paraId="7921998A" w14:textId="3C324C32">
      <w:pPr>
        <w:jc w:val="both"/>
        <w:rPr>
          <w:rFonts w:ascii="Arial" w:hAnsi="Arial" w:cs="Arial"/>
          <w:sz w:val="22"/>
          <w:szCs w:val="20"/>
        </w:rPr>
      </w:pPr>
      <w:r>
        <w:rPr>
          <w:rStyle w:val="normaltextrun"/>
          <w:rFonts w:ascii="Arial" w:hAnsi="Arial" w:cs="Arial"/>
          <w:b/>
          <w:bCs/>
          <w:i/>
          <w:iCs/>
          <w:color w:val="0000FF"/>
          <w:sz w:val="22"/>
          <w:szCs w:val="22"/>
          <w:shd w:val="clear" w:color="auto" w:fill="FFFFFF"/>
        </w:rPr>
        <w:t xml:space="preserve">Directions to the Institution for Part II:  </w:t>
      </w:r>
      <w:r>
        <w:rPr>
          <w:rStyle w:val="normaltextrun"/>
          <w:rFonts w:ascii="Arial" w:hAnsi="Arial" w:cs="Arial"/>
          <w:i/>
          <w:iCs/>
          <w:color w:val="0000FF"/>
          <w:sz w:val="22"/>
          <w:szCs w:val="22"/>
          <w:shd w:val="clear" w:color="auto" w:fill="FFFFFF"/>
        </w:rPr>
        <w:t xml:space="preserve">Provide narrative and documentation to support compliance with each standard, </w:t>
      </w:r>
      <w:r>
        <w:rPr>
          <w:rStyle w:val="normaltextrun"/>
          <w:rFonts w:ascii="Arial" w:hAnsi="Arial" w:cs="Arial"/>
          <w:b/>
          <w:bCs/>
          <w:i/>
          <w:iCs/>
          <w:color w:val="0000FF"/>
          <w:sz w:val="22"/>
          <w:szCs w:val="22"/>
          <w:shd w:val="clear" w:color="auto" w:fill="FFFFFF"/>
        </w:rPr>
        <w:t xml:space="preserve">emphasizing impact of the </w:t>
      </w:r>
      <w:r>
        <w:rPr>
          <w:rStyle w:val="normaltextrun"/>
          <w:rFonts w:ascii="Arial" w:hAnsi="Arial" w:cs="Arial"/>
          <w:b/>
          <w:bCs/>
          <w:i/>
          <w:iCs/>
          <w:color w:val="0000FF"/>
          <w:sz w:val="22"/>
          <w:szCs w:val="22"/>
          <w:shd w:val="clear" w:color="auto" w:fill="FFFFFF"/>
        </w:rPr>
        <w:t xml:space="preserve">competency-based </w:t>
      </w:r>
      <w:r>
        <w:rPr>
          <w:rStyle w:val="normaltextrun"/>
          <w:rFonts w:ascii="Arial" w:hAnsi="Arial" w:cs="Arial"/>
          <w:b/>
          <w:bCs/>
          <w:i/>
          <w:iCs/>
          <w:color w:val="0000FF"/>
          <w:sz w:val="22"/>
          <w:szCs w:val="22"/>
          <w:shd w:val="clear" w:color="auto" w:fill="FFFFFF"/>
        </w:rPr>
        <w:t>program expansion on that aspect of the institution</w:t>
      </w:r>
      <w:r>
        <w:rPr>
          <w:rStyle w:val="normaltextrun"/>
          <w:rFonts w:ascii="Arial" w:hAnsi="Arial" w:cs="Arial"/>
          <w:i/>
          <w:iCs/>
          <w:color w:val="0000FF"/>
          <w:sz w:val="22"/>
          <w:szCs w:val="22"/>
          <w:shd w:val="clear" w:color="auto" w:fill="FFFFFF"/>
        </w:rPr>
        <w:t xml:space="preserve">. Only address the </w:t>
      </w:r>
      <w:r>
        <w:rPr>
          <w:rStyle w:val="normaltextrun"/>
          <w:rFonts w:ascii="Arial" w:hAnsi="Arial" w:cs="Arial"/>
          <w:i/>
          <w:iCs/>
          <w:color w:val="0000FF"/>
          <w:sz w:val="22"/>
          <w:szCs w:val="22"/>
          <w:shd w:val="clear" w:color="auto" w:fill="FFFFFF"/>
        </w:rPr>
        <w:t>competency-based program</w:t>
      </w:r>
      <w:r>
        <w:rPr>
          <w:rStyle w:val="normaltextrun"/>
          <w:rFonts w:ascii="Arial" w:hAnsi="Arial" w:cs="Arial"/>
          <w:i/>
          <w:iCs/>
          <w:color w:val="0000FF"/>
          <w:sz w:val="22"/>
          <w:szCs w:val="22"/>
          <w:shd w:val="clear" w:color="auto" w:fill="FFFFFF"/>
        </w:rPr>
        <w:t xml:space="preserve"> except where institution-wide information is needed to establish compliance for the program.  If the </w:t>
      </w:r>
      <w:r>
        <w:rPr>
          <w:rStyle w:val="normaltextrun"/>
          <w:rFonts w:ascii="Arial" w:hAnsi="Arial" w:cs="Arial"/>
          <w:i/>
          <w:iCs/>
          <w:color w:val="0000FF"/>
          <w:sz w:val="22"/>
          <w:szCs w:val="22"/>
          <w:shd w:val="clear" w:color="auto" w:fill="FFFFFF"/>
        </w:rPr>
        <w:t>competency-based</w:t>
      </w:r>
      <w:r>
        <w:rPr>
          <w:rStyle w:val="normaltextrun"/>
          <w:rFonts w:ascii="Arial" w:hAnsi="Arial" w:cs="Arial"/>
          <w:i/>
          <w:iCs/>
          <w:color w:val="0000FF"/>
          <w:sz w:val="22"/>
          <w:szCs w:val="22"/>
          <w:shd w:val="clear" w:color="auto" w:fill="FFFFFF"/>
        </w:rPr>
        <w:t xml:space="preserve"> program(s) will be delivered via distance or correspondence education or offered at an off-site location, address the impact of delivery mode or location, as appropriate, when addressing compliance. See the Commission policy “Distance and Correspondence Education” if appropriate.  </w:t>
      </w:r>
      <w:r>
        <w:rPr>
          <w:rStyle w:val="eop"/>
          <w:rFonts w:ascii="Arial" w:hAnsi="Arial" w:cs="Arial"/>
          <w:color w:val="0000FF"/>
          <w:sz w:val="22"/>
          <w:szCs w:val="22"/>
          <w:shd w:val="clear" w:color="auto" w:fill="FFFFFF"/>
        </w:rPr>
        <w:t> </w:t>
      </w:r>
      <w:r w:rsidRPr="006E358C" w:rsidR="004C2E65">
        <w:rPr>
          <w:rFonts w:ascii="Arial" w:hAnsi="Arial" w:cs="Arial"/>
          <w:i/>
          <w:color w:val="0000FF"/>
          <w:sz w:val="22"/>
          <w:szCs w:val="20"/>
        </w:rPr>
        <w:t xml:space="preserve">  </w:t>
      </w:r>
    </w:p>
    <w:p w:rsidRPr="006E358C" w:rsidR="00CA6668" w:rsidP="00F11003" w:rsidRDefault="00CA6668" w14:paraId="190C3661" w14:textId="77777777">
      <w:pPr>
        <w:pStyle w:val="Level1"/>
        <w:ind w:left="0"/>
        <w:rPr>
          <w:rFonts w:cs="Arial"/>
          <w:b/>
          <w:bCs/>
          <w:sz w:val="24"/>
        </w:rPr>
      </w:pPr>
    </w:p>
    <w:p w:rsidRPr="006E358C" w:rsidR="00CA6668" w:rsidP="00F11003" w:rsidRDefault="00CA6668" w14:paraId="048ED95F" w14:textId="77777777">
      <w:pPr>
        <w:pStyle w:val="Level1"/>
        <w:pBdr>
          <w:bottom w:val="single" w:color="auto" w:sz="4" w:space="1"/>
        </w:pBdr>
        <w:ind w:left="0"/>
        <w:rPr>
          <w:rFonts w:cs="Arial"/>
          <w:b/>
          <w:bCs/>
          <w:sz w:val="28"/>
          <w:szCs w:val="28"/>
        </w:rPr>
      </w:pPr>
      <w:r w:rsidRPr="006E358C">
        <w:rPr>
          <w:rFonts w:cs="Arial"/>
          <w:b/>
          <w:bCs/>
          <w:sz w:val="28"/>
          <w:szCs w:val="28"/>
        </w:rPr>
        <w:t>Section 1: The Principle of Integrity</w:t>
      </w:r>
    </w:p>
    <w:p w:rsidRPr="006E358C" w:rsidR="005B600E" w:rsidP="00F11003" w:rsidRDefault="005B600E" w14:paraId="7735B27A" w14:textId="77777777">
      <w:pPr>
        <w:ind w:left="720" w:hanging="720"/>
        <w:rPr>
          <w:rFonts w:ascii="Arial" w:hAnsi="Arial" w:cs="Arial"/>
          <w:bCs/>
        </w:rPr>
      </w:pPr>
    </w:p>
    <w:p w:rsidRPr="006E358C" w:rsidR="00816EDE" w:rsidP="00F11003" w:rsidRDefault="00633363" w14:paraId="620CEF86" w14:textId="77777777">
      <w:pPr>
        <w:ind w:left="720" w:hanging="720"/>
        <w:jc w:val="both"/>
        <w:rPr>
          <w:rFonts w:ascii="Arial" w:hAnsi="Arial" w:cs="Arial"/>
          <w:bCs/>
        </w:rPr>
      </w:pPr>
      <w:r w:rsidRPr="006E358C">
        <w:rPr>
          <w:rFonts w:ascii="Arial" w:hAnsi="Arial" w:cs="Arial"/>
          <w:bCs/>
        </w:rPr>
        <w:t>1.</w:t>
      </w:r>
      <w:r w:rsidRPr="006E358C" w:rsidR="009E60E6">
        <w:rPr>
          <w:rFonts w:ascii="Arial" w:hAnsi="Arial" w:cs="Arial"/>
          <w:bCs/>
        </w:rPr>
        <w:t>1</w:t>
      </w:r>
      <w:r w:rsidRPr="006E358C" w:rsidR="00487C5A">
        <w:rPr>
          <w:rFonts w:ascii="Arial" w:hAnsi="Arial" w:cs="Arial"/>
          <w:bCs/>
        </w:rPr>
        <w:tab/>
      </w:r>
      <w:r w:rsidRPr="006E358C" w:rsidR="00487C5A">
        <w:rPr>
          <w:rFonts w:ascii="Arial" w:hAnsi="Arial" w:cs="Arial"/>
          <w:b/>
          <w:bCs/>
        </w:rPr>
        <w:t>The institution operates with integrity in all matters.</w:t>
      </w:r>
      <w:r w:rsidRPr="006E358C" w:rsidR="001C0625">
        <w:rPr>
          <w:rFonts w:ascii="Arial" w:hAnsi="Arial" w:cs="Arial"/>
          <w:b/>
          <w:bCs/>
        </w:rPr>
        <w:t xml:space="preserve"> </w:t>
      </w:r>
    </w:p>
    <w:p w:rsidRPr="006E358C" w:rsidR="00487C5A" w:rsidP="00F11003" w:rsidRDefault="00816EDE" w14:paraId="254DD59A" w14:textId="77777777">
      <w:pPr>
        <w:ind w:left="720" w:hanging="720"/>
        <w:jc w:val="both"/>
        <w:rPr>
          <w:rFonts w:ascii="Arial" w:hAnsi="Arial" w:cs="Arial"/>
          <w:b/>
          <w:bCs/>
        </w:rPr>
      </w:pPr>
      <w:r w:rsidRPr="006E358C">
        <w:rPr>
          <w:rFonts w:ascii="Arial" w:hAnsi="Arial" w:cs="Arial"/>
          <w:bCs/>
          <w:i/>
        </w:rPr>
        <w:tab/>
      </w:r>
      <w:r w:rsidRPr="006E358C" w:rsidR="00487C5A">
        <w:rPr>
          <w:rFonts w:ascii="Arial" w:hAnsi="Arial" w:cs="Arial"/>
          <w:bCs/>
          <w:i/>
        </w:rPr>
        <w:t>(Integrity</w:t>
      </w:r>
      <w:r w:rsidRPr="006E358C">
        <w:rPr>
          <w:rFonts w:ascii="Arial" w:hAnsi="Arial" w:cs="Arial"/>
          <w:bCs/>
          <w:i/>
        </w:rPr>
        <w:t>)</w:t>
      </w:r>
      <w:r w:rsidRPr="006E358C" w:rsidR="001C0625">
        <w:rPr>
          <w:rFonts w:ascii="Arial" w:hAnsi="Arial" w:cs="Arial"/>
          <w:b/>
          <w:bCs/>
        </w:rPr>
        <w:t xml:space="preserve"> [CR]</w:t>
      </w:r>
    </w:p>
    <w:p w:rsidR="00CA6668" w:rsidP="000D1581" w:rsidRDefault="000D1581" w14:paraId="74B289FF" w14:textId="612D8F29">
      <w:pPr>
        <w:numPr>
          <w:ilvl w:val="12"/>
          <w:numId w:val="0"/>
        </w:numPr>
        <w:ind w:firstLine="720"/>
        <w:rPr>
          <w:rStyle w:val="eop"/>
          <w:rFonts w:ascii="Arial" w:hAnsi="Arial" w:cs="Arial"/>
          <w:color w:val="000000"/>
          <w:sz w:val="22"/>
          <w:szCs w:val="22"/>
          <w:shd w:val="clear" w:color="auto" w:fill="FFFFFF"/>
        </w:rPr>
      </w:pPr>
      <w:r>
        <w:rPr>
          <w:rStyle w:val="normaltextrun"/>
          <w:rFonts w:ascii="Arial" w:hAnsi="Arial" w:cs="Arial"/>
          <w:i/>
          <w:iCs/>
          <w:color w:val="000000"/>
          <w:sz w:val="22"/>
          <w:szCs w:val="22"/>
          <w:shd w:val="clear" w:color="auto" w:fill="FFFFFF"/>
        </w:rPr>
        <w:t>(Note: This principle is not addressed by the institution in its submission.)</w:t>
      </w:r>
      <w:r>
        <w:rPr>
          <w:rStyle w:val="eop"/>
          <w:rFonts w:ascii="Arial" w:hAnsi="Arial" w:cs="Arial"/>
          <w:color w:val="000000"/>
          <w:sz w:val="22"/>
          <w:szCs w:val="22"/>
          <w:shd w:val="clear" w:color="auto" w:fill="FFFFFF"/>
        </w:rPr>
        <w:t> </w:t>
      </w:r>
    </w:p>
    <w:p w:rsidR="000D1581" w:rsidP="00F11003" w:rsidRDefault="000D1581" w14:paraId="5122AE4D" w14:textId="77777777">
      <w:pPr>
        <w:numPr>
          <w:ilvl w:val="12"/>
          <w:numId w:val="0"/>
        </w:numPr>
        <w:rPr>
          <w:rStyle w:val="eop"/>
          <w:rFonts w:ascii="Arial" w:hAnsi="Arial" w:cs="Arial"/>
          <w:color w:val="000000"/>
          <w:sz w:val="22"/>
          <w:szCs w:val="22"/>
          <w:shd w:val="clear" w:color="auto" w:fill="FFFFFF"/>
        </w:rPr>
      </w:pPr>
    </w:p>
    <w:p w:rsidRPr="006E358C" w:rsidR="000D1581" w:rsidP="00F11003" w:rsidRDefault="000D1581" w14:paraId="30A466AB" w14:textId="77777777">
      <w:pPr>
        <w:numPr>
          <w:ilvl w:val="12"/>
          <w:numId w:val="0"/>
        </w:numPr>
        <w:rPr>
          <w:rFonts w:ascii="Arial" w:hAnsi="Arial" w:cs="Arial"/>
          <w:bCs/>
          <w:iCs/>
        </w:rPr>
      </w:pPr>
    </w:p>
    <w:p w:rsidRPr="006E358C" w:rsidR="00DD2C4F" w:rsidP="00DD2C4F" w:rsidRDefault="00DD2C4F" w14:paraId="0064E18B" w14:textId="77777777">
      <w:pPr>
        <w:pStyle w:val="Level1"/>
        <w:pBdr>
          <w:bottom w:val="single" w:color="auto" w:sz="4" w:space="1"/>
        </w:pBdr>
        <w:ind w:left="0"/>
        <w:jc w:val="both"/>
        <w:rPr>
          <w:rFonts w:cs="Arial"/>
          <w:b/>
          <w:bCs/>
          <w:sz w:val="28"/>
          <w:szCs w:val="28"/>
        </w:rPr>
      </w:pPr>
      <w:r w:rsidRPr="006E358C">
        <w:rPr>
          <w:rFonts w:cs="Arial"/>
          <w:b/>
          <w:bCs/>
          <w:sz w:val="28"/>
          <w:szCs w:val="28"/>
        </w:rPr>
        <w:t>Section 2: Mission</w:t>
      </w:r>
    </w:p>
    <w:p w:rsidRPr="006E358C" w:rsidR="00DD2C4F" w:rsidP="00DD2C4F" w:rsidRDefault="00DD2C4F" w14:paraId="392D462C" w14:textId="77777777">
      <w:pPr>
        <w:ind w:left="720" w:hanging="720"/>
        <w:rPr>
          <w:rFonts w:ascii="Arial" w:hAnsi="Arial" w:cs="Arial"/>
        </w:rPr>
      </w:pPr>
    </w:p>
    <w:p w:rsidRPr="006E358C" w:rsidR="00DD2C4F" w:rsidP="00DD2C4F" w:rsidRDefault="00DD2C4F" w14:paraId="18E9D410" w14:textId="77777777">
      <w:pPr>
        <w:ind w:left="720" w:hanging="720"/>
        <w:jc w:val="both"/>
        <w:rPr>
          <w:rFonts w:ascii="Arial" w:hAnsi="Arial" w:cs="Arial"/>
          <w:b/>
        </w:rPr>
      </w:pPr>
      <w:r w:rsidRPr="006E358C">
        <w:rPr>
          <w:rFonts w:ascii="Arial" w:hAnsi="Arial" w:cs="Arial"/>
        </w:rPr>
        <w:t>2.1</w:t>
      </w:r>
      <w:r w:rsidRPr="006E358C">
        <w:rPr>
          <w:rFonts w:ascii="Arial" w:hAnsi="Arial" w:cs="Arial"/>
        </w:rPr>
        <w:tab/>
      </w:r>
      <w:r w:rsidRPr="006E358C">
        <w:rPr>
          <w:rFonts w:ascii="Arial" w:hAnsi="Arial" w:cs="Arial"/>
          <w:b/>
        </w:rPr>
        <w:t xml:space="preserve">The institution has a clearly defined, comprehensive, and published mission specific to the institution and appropriate for higher education.  The mission </w:t>
      </w:r>
      <w:r w:rsidRPr="006E358C">
        <w:rPr>
          <w:rFonts w:ascii="Arial" w:hAnsi="Arial" w:cs="Arial"/>
          <w:b/>
        </w:rPr>
        <w:t xml:space="preserve">addresses teaching and learning and, where applicable, research and public service. </w:t>
      </w:r>
    </w:p>
    <w:p w:rsidRPr="006E358C" w:rsidR="00DD2C4F" w:rsidP="000D1581" w:rsidRDefault="00DD2C4F" w14:paraId="5D793603" w14:textId="77777777">
      <w:pPr>
        <w:ind w:left="720"/>
        <w:jc w:val="both"/>
        <w:rPr>
          <w:rFonts w:ascii="Arial" w:hAnsi="Arial" w:cs="Arial"/>
          <w:b/>
          <w:bCs/>
        </w:rPr>
      </w:pPr>
      <w:r w:rsidRPr="722CFF55">
        <w:rPr>
          <w:rFonts w:ascii="Arial" w:hAnsi="Arial" w:cs="Arial"/>
          <w:i/>
          <w:iCs/>
        </w:rPr>
        <w:t>(Institutional mission)</w:t>
      </w:r>
      <w:r w:rsidRPr="722CFF55">
        <w:rPr>
          <w:rFonts w:ascii="Arial" w:hAnsi="Arial" w:cs="Arial"/>
          <w:b/>
          <w:bCs/>
        </w:rPr>
        <w:t xml:space="preserve"> [CR]</w:t>
      </w:r>
    </w:p>
    <w:p w:rsidRPr="006E358C" w:rsidR="00DD2C4F" w:rsidP="00DD2C4F" w:rsidRDefault="00DD2C4F" w14:paraId="0E1A06E1" w14:textId="77777777">
      <w:pPr>
        <w:ind w:left="720"/>
        <w:rPr>
          <w:rFonts w:ascii="Arial" w:hAnsi="Arial" w:cs="Arial"/>
          <w:bCs/>
          <w:iCs/>
        </w:rPr>
      </w:pPr>
    </w:p>
    <w:p w:rsidRPr="006E358C" w:rsidR="00DD2C4F" w:rsidP="00DD2C4F" w:rsidRDefault="000D1581" w14:paraId="1786ADE6" w14:textId="671BA265">
      <w:pPr>
        <w:ind w:left="720"/>
        <w:rPr>
          <w:rFonts w:ascii="Arial" w:hAnsi="Arial" w:cs="Arial"/>
          <w:bCs/>
          <w:iCs/>
        </w:rPr>
      </w:pPr>
      <w:r>
        <w:rPr>
          <w:rFonts w:ascii="Arial" w:hAnsi="Arial" w:cs="Arial"/>
          <w:bCs/>
          <w:iCs/>
        </w:rPr>
        <w:t>Comments:</w:t>
      </w:r>
    </w:p>
    <w:p w:rsidRPr="006E358C" w:rsidR="00DD2C4F" w:rsidP="00DD2C4F" w:rsidRDefault="00DD2C4F" w14:paraId="24CA00F6" w14:textId="77777777">
      <w:pPr>
        <w:ind w:left="720"/>
        <w:rPr>
          <w:rFonts w:ascii="Arial" w:hAnsi="Arial" w:cs="Arial"/>
          <w:bCs/>
          <w:iCs/>
        </w:rPr>
      </w:pPr>
    </w:p>
    <w:p w:rsidRPr="006E358C" w:rsidR="00DD2C4F" w:rsidP="00F11003" w:rsidRDefault="00DD2C4F" w14:paraId="74939DE1" w14:textId="77777777">
      <w:pPr>
        <w:numPr>
          <w:ilvl w:val="12"/>
          <w:numId w:val="0"/>
        </w:numPr>
        <w:rPr>
          <w:rFonts w:ascii="Arial" w:hAnsi="Arial" w:cs="Arial"/>
          <w:bCs/>
          <w:iCs/>
        </w:rPr>
      </w:pPr>
    </w:p>
    <w:p w:rsidRPr="006E358C" w:rsidR="006622B2" w:rsidP="00F11003" w:rsidRDefault="006622B2" w14:paraId="5E1CA9A3" w14:textId="77777777">
      <w:pPr>
        <w:pBdr>
          <w:bottom w:val="single" w:color="auto" w:sz="4" w:space="1"/>
        </w:pBdr>
        <w:rPr>
          <w:rFonts w:ascii="Arial" w:hAnsi="Arial" w:cs="Arial"/>
          <w:bCs/>
          <w:sz w:val="28"/>
          <w:szCs w:val="28"/>
        </w:rPr>
      </w:pPr>
      <w:r w:rsidRPr="006E358C">
        <w:rPr>
          <w:rFonts w:ascii="Arial" w:hAnsi="Arial" w:cs="Arial"/>
          <w:b/>
          <w:bCs/>
          <w:sz w:val="28"/>
          <w:szCs w:val="28"/>
        </w:rPr>
        <w:t>Section 6: Faculty</w:t>
      </w:r>
    </w:p>
    <w:p w:rsidRPr="006E358C" w:rsidR="00200259" w:rsidP="00F11003" w:rsidRDefault="00200259" w14:paraId="0CA4B772" w14:textId="77777777">
      <w:pPr>
        <w:ind w:left="720" w:hanging="720"/>
        <w:rPr>
          <w:rFonts w:ascii="Arial" w:hAnsi="Arial" w:cs="Arial"/>
          <w:bCs/>
        </w:rPr>
      </w:pPr>
    </w:p>
    <w:p w:rsidRPr="006E358C" w:rsidR="006622B2" w:rsidP="00F11003" w:rsidRDefault="009E60E6" w14:paraId="261E531A" w14:textId="77777777">
      <w:pPr>
        <w:ind w:left="720" w:hanging="720"/>
        <w:rPr>
          <w:rFonts w:ascii="Arial" w:hAnsi="Arial" w:cs="Arial"/>
          <w:bCs/>
        </w:rPr>
      </w:pPr>
      <w:r w:rsidRPr="006E358C">
        <w:rPr>
          <w:rFonts w:ascii="Arial" w:hAnsi="Arial" w:cs="Arial"/>
          <w:bCs/>
        </w:rPr>
        <w:t>6.2</w:t>
      </w:r>
      <w:r w:rsidRPr="006E358C" w:rsidR="006622B2">
        <w:rPr>
          <w:rFonts w:ascii="Arial" w:hAnsi="Arial" w:cs="Arial"/>
          <w:bCs/>
        </w:rPr>
        <w:tab/>
      </w:r>
      <w:r w:rsidRPr="006E358C" w:rsidR="006622B2">
        <w:rPr>
          <w:rFonts w:ascii="Arial" w:hAnsi="Arial" w:cs="Arial"/>
          <w:bCs/>
        </w:rPr>
        <w:t xml:space="preserve">For each of its educational programs, the institution </w:t>
      </w:r>
    </w:p>
    <w:p w:rsidRPr="006E358C" w:rsidR="006622B2" w:rsidP="00F11003" w:rsidRDefault="006622B2" w14:paraId="7466D93E" w14:textId="77777777">
      <w:pPr>
        <w:ind w:left="720" w:hanging="720"/>
        <w:rPr>
          <w:rFonts w:ascii="Arial" w:hAnsi="Arial" w:cs="Arial"/>
          <w:bCs/>
        </w:rPr>
      </w:pPr>
    </w:p>
    <w:p w:rsidRPr="006E358C" w:rsidR="00816EDE" w:rsidP="00F11003" w:rsidRDefault="009E60E6" w14:paraId="28A926B2" w14:textId="77777777">
      <w:pPr>
        <w:ind w:left="1440" w:hanging="720"/>
        <w:jc w:val="both"/>
        <w:rPr>
          <w:rFonts w:ascii="Arial" w:hAnsi="Arial" w:cs="Arial"/>
          <w:bCs/>
        </w:rPr>
      </w:pPr>
      <w:r w:rsidRPr="006E358C">
        <w:rPr>
          <w:rFonts w:ascii="Arial" w:hAnsi="Arial" w:cs="Arial"/>
          <w:bCs/>
        </w:rPr>
        <w:t>6.</w:t>
      </w:r>
      <w:proofErr w:type="gramStart"/>
      <w:r w:rsidRPr="006E358C">
        <w:rPr>
          <w:rFonts w:ascii="Arial" w:hAnsi="Arial" w:cs="Arial"/>
          <w:bCs/>
        </w:rPr>
        <w:t>2.a</w:t>
      </w:r>
      <w:proofErr w:type="gramEnd"/>
      <w:r w:rsidRPr="006E358C" w:rsidR="006622B2">
        <w:rPr>
          <w:rFonts w:ascii="Arial" w:hAnsi="Arial" w:cs="Arial"/>
          <w:bCs/>
        </w:rPr>
        <w:tab/>
      </w:r>
      <w:r w:rsidRPr="006E358C" w:rsidR="001F406A">
        <w:rPr>
          <w:rFonts w:ascii="Arial" w:hAnsi="Arial" w:cs="Arial"/>
          <w:bCs/>
        </w:rPr>
        <w:t>J</w:t>
      </w:r>
      <w:r w:rsidRPr="006E358C" w:rsidR="006622B2">
        <w:rPr>
          <w:rFonts w:ascii="Arial" w:hAnsi="Arial" w:cs="Arial"/>
          <w:bCs/>
        </w:rPr>
        <w:t>ustifies and documents the qualifications of its faculty members.</w:t>
      </w:r>
    </w:p>
    <w:p w:rsidRPr="006E358C" w:rsidR="006622B2" w:rsidP="000D1581" w:rsidRDefault="006622B2" w14:paraId="7C3E4836" w14:textId="77777777">
      <w:pPr>
        <w:ind w:left="1440"/>
        <w:jc w:val="both"/>
        <w:rPr>
          <w:rFonts w:ascii="Arial" w:hAnsi="Arial" w:cs="Arial"/>
          <w:i/>
          <w:iCs/>
        </w:rPr>
      </w:pPr>
      <w:r w:rsidRPr="722CFF55">
        <w:rPr>
          <w:rFonts w:ascii="Arial" w:hAnsi="Arial" w:cs="Arial"/>
          <w:i/>
          <w:iCs/>
        </w:rPr>
        <w:t>(Faculty qualifications)</w:t>
      </w:r>
    </w:p>
    <w:p w:rsidRPr="006E358C" w:rsidR="006622B2" w:rsidP="00F11003" w:rsidRDefault="006622B2" w14:paraId="534B4D3D" w14:textId="77777777">
      <w:pPr>
        <w:ind w:left="1440"/>
        <w:rPr>
          <w:rFonts w:ascii="Arial" w:hAnsi="Arial" w:cs="Arial"/>
          <w:bCs/>
          <w:iCs/>
        </w:rPr>
      </w:pPr>
    </w:p>
    <w:p w:rsidRPr="006E358C" w:rsidR="006622B2" w:rsidP="00F11003" w:rsidRDefault="000D1581" w14:paraId="0ADF08B0" w14:textId="58896857">
      <w:pPr>
        <w:ind w:left="1440"/>
        <w:rPr>
          <w:rFonts w:ascii="Arial" w:hAnsi="Arial" w:cs="Arial"/>
          <w:bCs/>
          <w:iCs/>
        </w:rPr>
      </w:pPr>
      <w:r>
        <w:rPr>
          <w:rFonts w:ascii="Arial" w:hAnsi="Arial" w:cs="Arial"/>
          <w:bCs/>
          <w:iCs/>
        </w:rPr>
        <w:t>Comments:</w:t>
      </w:r>
    </w:p>
    <w:p w:rsidRPr="006E358C" w:rsidR="006622B2" w:rsidP="00F11003" w:rsidRDefault="006622B2" w14:paraId="295CEE27" w14:textId="77777777">
      <w:pPr>
        <w:ind w:left="1440"/>
        <w:rPr>
          <w:rFonts w:ascii="Arial" w:hAnsi="Arial" w:cs="Arial"/>
          <w:bCs/>
          <w:iCs/>
        </w:rPr>
      </w:pPr>
    </w:p>
    <w:p w:rsidRPr="006E358C" w:rsidR="006622B2" w:rsidP="00F11003" w:rsidRDefault="006622B2" w14:paraId="6D291A11" w14:textId="77777777">
      <w:pPr>
        <w:ind w:left="1440" w:hanging="720"/>
        <w:rPr>
          <w:rFonts w:ascii="Arial" w:hAnsi="Arial" w:cs="Arial"/>
          <w:bCs/>
        </w:rPr>
      </w:pPr>
    </w:p>
    <w:p w:rsidRPr="006E358C" w:rsidR="00816EDE" w:rsidP="00F11003" w:rsidRDefault="009E60E6" w14:paraId="5CD9FE74" w14:textId="77777777">
      <w:pPr>
        <w:ind w:left="1440" w:hanging="720"/>
        <w:jc w:val="both"/>
        <w:rPr>
          <w:rFonts w:ascii="Arial" w:hAnsi="Arial" w:cs="Arial"/>
          <w:bCs/>
        </w:rPr>
      </w:pPr>
      <w:r w:rsidRPr="006E358C">
        <w:rPr>
          <w:rFonts w:ascii="Arial" w:hAnsi="Arial" w:cs="Arial"/>
          <w:bCs/>
        </w:rPr>
        <w:t>6.</w:t>
      </w:r>
      <w:proofErr w:type="gramStart"/>
      <w:r w:rsidRPr="006E358C">
        <w:rPr>
          <w:rFonts w:ascii="Arial" w:hAnsi="Arial" w:cs="Arial"/>
          <w:bCs/>
        </w:rPr>
        <w:t>2.b</w:t>
      </w:r>
      <w:proofErr w:type="gramEnd"/>
      <w:r w:rsidRPr="006E358C" w:rsidR="006622B2">
        <w:rPr>
          <w:rFonts w:ascii="Arial" w:hAnsi="Arial" w:cs="Arial"/>
          <w:bCs/>
        </w:rPr>
        <w:tab/>
      </w:r>
      <w:r w:rsidRPr="006E358C" w:rsidR="001F406A">
        <w:rPr>
          <w:rFonts w:ascii="Arial" w:hAnsi="Arial" w:cs="Arial"/>
          <w:bCs/>
        </w:rPr>
        <w:t>E</w:t>
      </w:r>
      <w:r w:rsidRPr="006E358C" w:rsidR="006622B2">
        <w:rPr>
          <w:rFonts w:ascii="Arial" w:hAnsi="Arial" w:cs="Arial"/>
          <w:bCs/>
        </w:rPr>
        <w:t>mploys a sufficient number of full-time faculty members to ensure curriculum and program quality, integrity, and review.</w:t>
      </w:r>
      <w:r w:rsidRPr="006E358C" w:rsidR="001C0625">
        <w:rPr>
          <w:rFonts w:ascii="Arial" w:hAnsi="Arial" w:cs="Arial"/>
          <w:bCs/>
        </w:rPr>
        <w:t xml:space="preserve"> </w:t>
      </w:r>
    </w:p>
    <w:p w:rsidRPr="006E358C" w:rsidR="006622B2" w:rsidP="000D1581" w:rsidRDefault="006622B2" w14:paraId="320380C8" w14:textId="77777777">
      <w:pPr>
        <w:ind w:left="1440"/>
        <w:jc w:val="both"/>
        <w:rPr>
          <w:rFonts w:ascii="Arial" w:hAnsi="Arial" w:cs="Arial"/>
          <w:i/>
          <w:iCs/>
        </w:rPr>
      </w:pPr>
      <w:r w:rsidRPr="722CFF55">
        <w:rPr>
          <w:rFonts w:ascii="Arial" w:hAnsi="Arial" w:cs="Arial"/>
          <w:i/>
          <w:iCs/>
        </w:rPr>
        <w:t>(Program faculty)</w:t>
      </w:r>
      <w:r w:rsidRPr="006E358C" w:rsidR="001C0625">
        <w:rPr>
          <w:rFonts w:ascii="Arial" w:hAnsi="Arial" w:cs="Arial"/>
          <w:b/>
          <w:bCs/>
        </w:rPr>
        <w:t xml:space="preserve"> </w:t>
      </w:r>
    </w:p>
    <w:p w:rsidRPr="006E358C" w:rsidR="006622B2" w:rsidP="00F11003" w:rsidRDefault="006622B2" w14:paraId="2E6A4BB3" w14:textId="77777777">
      <w:pPr>
        <w:ind w:left="1440"/>
        <w:rPr>
          <w:rFonts w:ascii="Arial" w:hAnsi="Arial" w:cs="Arial"/>
          <w:bCs/>
          <w:iCs/>
        </w:rPr>
      </w:pPr>
    </w:p>
    <w:p w:rsidRPr="006E358C" w:rsidR="006622B2" w:rsidP="00F11003" w:rsidRDefault="000D1581" w14:paraId="3EE6DA42" w14:textId="59BF5C20">
      <w:pPr>
        <w:ind w:left="1440"/>
        <w:rPr>
          <w:rFonts w:ascii="Arial" w:hAnsi="Arial" w:cs="Arial"/>
          <w:bCs/>
          <w:iCs/>
        </w:rPr>
      </w:pPr>
      <w:r>
        <w:rPr>
          <w:rFonts w:ascii="Arial" w:hAnsi="Arial" w:cs="Arial"/>
          <w:bCs/>
          <w:iCs/>
        </w:rPr>
        <w:t>Comments:</w:t>
      </w:r>
    </w:p>
    <w:p w:rsidRPr="006E358C" w:rsidR="006622B2" w:rsidP="00F11003" w:rsidRDefault="006622B2" w14:paraId="394FF3B6" w14:textId="77777777">
      <w:pPr>
        <w:ind w:left="1440"/>
        <w:rPr>
          <w:rFonts w:ascii="Arial" w:hAnsi="Arial" w:cs="Arial"/>
          <w:bCs/>
          <w:iCs/>
        </w:rPr>
      </w:pPr>
    </w:p>
    <w:p w:rsidRPr="006E358C" w:rsidR="006622B2" w:rsidP="00F11003" w:rsidRDefault="006622B2" w14:paraId="4B456FDF" w14:textId="77777777">
      <w:pPr>
        <w:ind w:left="1440" w:hanging="720"/>
        <w:rPr>
          <w:rFonts w:ascii="Arial" w:hAnsi="Arial" w:cs="Arial"/>
          <w:bCs/>
        </w:rPr>
      </w:pPr>
    </w:p>
    <w:p w:rsidRPr="006E358C" w:rsidR="00816EDE" w:rsidP="00F11003" w:rsidRDefault="009E60E6" w14:paraId="41E1A749" w14:textId="77777777">
      <w:pPr>
        <w:ind w:left="1440" w:hanging="720"/>
        <w:jc w:val="both"/>
        <w:rPr>
          <w:rFonts w:ascii="Arial" w:hAnsi="Arial" w:cs="Arial"/>
          <w:bCs/>
        </w:rPr>
      </w:pPr>
      <w:r w:rsidRPr="006E358C">
        <w:rPr>
          <w:rFonts w:ascii="Arial" w:hAnsi="Arial" w:cs="Arial"/>
          <w:bCs/>
        </w:rPr>
        <w:t>6.2.c</w:t>
      </w:r>
      <w:r w:rsidRPr="006E358C" w:rsidR="006622B2">
        <w:rPr>
          <w:rFonts w:ascii="Arial" w:hAnsi="Arial" w:cs="Arial"/>
          <w:bCs/>
        </w:rPr>
        <w:tab/>
      </w:r>
      <w:r w:rsidRPr="006E358C" w:rsidR="001F406A">
        <w:rPr>
          <w:rFonts w:ascii="Arial" w:hAnsi="Arial" w:cs="Arial"/>
          <w:bCs/>
        </w:rPr>
        <w:t>A</w:t>
      </w:r>
      <w:r w:rsidRPr="006E358C" w:rsidR="006622B2">
        <w:rPr>
          <w:rFonts w:ascii="Arial" w:hAnsi="Arial" w:cs="Arial"/>
          <w:bCs/>
        </w:rPr>
        <w:t>ssigns appropriate responsibility for program coordination.</w:t>
      </w:r>
      <w:r w:rsidRPr="006E358C" w:rsidR="001C0625">
        <w:rPr>
          <w:rFonts w:ascii="Arial" w:hAnsi="Arial" w:cs="Arial"/>
          <w:bCs/>
        </w:rPr>
        <w:t xml:space="preserve"> </w:t>
      </w:r>
    </w:p>
    <w:p w:rsidRPr="006E358C" w:rsidR="006622B2" w:rsidP="000D1581" w:rsidRDefault="006622B2" w14:paraId="08DB7D3B" w14:textId="77777777">
      <w:pPr>
        <w:ind w:left="1440"/>
        <w:jc w:val="both"/>
        <w:rPr>
          <w:rFonts w:ascii="Arial" w:hAnsi="Arial" w:cs="Arial"/>
          <w:i/>
          <w:iCs/>
        </w:rPr>
      </w:pPr>
      <w:r w:rsidRPr="722CFF55">
        <w:rPr>
          <w:rFonts w:ascii="Arial" w:hAnsi="Arial" w:cs="Arial"/>
          <w:i/>
          <w:iCs/>
        </w:rPr>
        <w:t>(Program coordination)</w:t>
      </w:r>
      <w:r w:rsidRPr="006E358C" w:rsidR="00B44B6E">
        <w:rPr>
          <w:rFonts w:ascii="Arial" w:hAnsi="Arial" w:cs="Arial"/>
          <w:b/>
          <w:bCs/>
        </w:rPr>
        <w:t xml:space="preserve"> </w:t>
      </w:r>
    </w:p>
    <w:p w:rsidRPr="006E358C" w:rsidR="006622B2" w:rsidP="00F11003" w:rsidRDefault="006622B2" w14:paraId="664E0CA0" w14:textId="77777777">
      <w:pPr>
        <w:ind w:left="1440"/>
        <w:rPr>
          <w:rFonts w:ascii="Arial" w:hAnsi="Arial" w:cs="Arial"/>
          <w:bCs/>
          <w:iCs/>
        </w:rPr>
      </w:pPr>
    </w:p>
    <w:p w:rsidRPr="006E358C" w:rsidR="006622B2" w:rsidP="00F11003" w:rsidRDefault="000D1581" w14:paraId="5B474BB0" w14:textId="754FC470">
      <w:pPr>
        <w:ind w:left="1440"/>
        <w:rPr>
          <w:rFonts w:ascii="Arial" w:hAnsi="Arial" w:cs="Arial"/>
          <w:bCs/>
          <w:iCs/>
        </w:rPr>
      </w:pPr>
      <w:r>
        <w:rPr>
          <w:rFonts w:ascii="Arial" w:hAnsi="Arial" w:cs="Arial"/>
          <w:bCs/>
          <w:iCs/>
        </w:rPr>
        <w:t>Comments:</w:t>
      </w:r>
    </w:p>
    <w:p w:rsidRPr="006E358C" w:rsidR="006622B2" w:rsidP="00F11003" w:rsidRDefault="006622B2" w14:paraId="592F788D" w14:textId="77777777">
      <w:pPr>
        <w:ind w:left="1440"/>
        <w:rPr>
          <w:rFonts w:ascii="Arial" w:hAnsi="Arial" w:cs="Arial"/>
          <w:bCs/>
          <w:iCs/>
        </w:rPr>
      </w:pPr>
    </w:p>
    <w:p w:rsidRPr="006E358C" w:rsidR="00DD2C4F" w:rsidP="00F11003" w:rsidRDefault="00DD2C4F" w14:paraId="0D309C5B" w14:textId="77777777">
      <w:pPr>
        <w:ind w:left="1440"/>
        <w:rPr>
          <w:rFonts w:ascii="Arial" w:hAnsi="Arial" w:cs="Arial"/>
          <w:bCs/>
          <w:iCs/>
        </w:rPr>
      </w:pPr>
    </w:p>
    <w:p w:rsidRPr="006E358C" w:rsidR="00DD2C4F" w:rsidP="00DD2C4F" w:rsidRDefault="00DD2C4F" w14:paraId="1CEB0E73" w14:textId="77777777">
      <w:pPr>
        <w:ind w:left="720" w:hanging="720"/>
        <w:jc w:val="both"/>
        <w:rPr>
          <w:rFonts w:ascii="Arial" w:hAnsi="Arial" w:cs="Arial"/>
          <w:bCs/>
        </w:rPr>
      </w:pPr>
      <w:r w:rsidRPr="006E358C">
        <w:rPr>
          <w:rFonts w:ascii="Arial" w:hAnsi="Arial" w:cs="Arial"/>
          <w:bCs/>
        </w:rPr>
        <w:t>6.5</w:t>
      </w:r>
      <w:r w:rsidRPr="006E358C">
        <w:rPr>
          <w:rFonts w:ascii="Arial" w:hAnsi="Arial" w:cs="Arial"/>
          <w:bCs/>
        </w:rPr>
        <w:tab/>
      </w:r>
      <w:r w:rsidRPr="006E358C">
        <w:rPr>
          <w:rFonts w:ascii="Arial" w:hAnsi="Arial" w:cs="Arial"/>
          <w:bCs/>
        </w:rPr>
        <w:t>The institution provides ongoing professional development opportunities for faculty members as teachers, scholars, and practitioners, consistent with the institutional mission.</w:t>
      </w:r>
    </w:p>
    <w:p w:rsidRPr="006E358C" w:rsidR="00DD2C4F" w:rsidP="000D1581" w:rsidRDefault="00DD2C4F" w14:paraId="00961EE2" w14:textId="77777777">
      <w:pPr>
        <w:ind w:left="720"/>
        <w:jc w:val="both"/>
        <w:rPr>
          <w:rFonts w:ascii="Arial" w:hAnsi="Arial" w:cs="Arial"/>
          <w:i/>
          <w:iCs/>
        </w:rPr>
      </w:pPr>
      <w:r w:rsidRPr="722CFF55">
        <w:rPr>
          <w:rFonts w:ascii="Arial" w:hAnsi="Arial" w:cs="Arial"/>
          <w:i/>
          <w:iCs/>
        </w:rPr>
        <w:t>(Faculty development)</w:t>
      </w:r>
    </w:p>
    <w:p w:rsidRPr="006E358C" w:rsidR="00DD2C4F" w:rsidP="00DD2C4F" w:rsidRDefault="00DD2C4F" w14:paraId="1A2B740F" w14:textId="77777777">
      <w:pPr>
        <w:ind w:left="720"/>
        <w:rPr>
          <w:rFonts w:ascii="Arial" w:hAnsi="Arial" w:cs="Arial"/>
          <w:bCs/>
          <w:iCs/>
        </w:rPr>
      </w:pPr>
    </w:p>
    <w:p w:rsidRPr="006E358C" w:rsidR="00DD2C4F" w:rsidP="00DD2C4F" w:rsidRDefault="000D1581" w14:paraId="10102085" w14:textId="19848558">
      <w:pPr>
        <w:ind w:left="720"/>
        <w:rPr>
          <w:rFonts w:ascii="Arial" w:hAnsi="Arial" w:cs="Arial"/>
          <w:bCs/>
          <w:iCs/>
        </w:rPr>
      </w:pPr>
      <w:r>
        <w:rPr>
          <w:rFonts w:ascii="Arial" w:hAnsi="Arial" w:cs="Arial"/>
          <w:bCs/>
          <w:iCs/>
        </w:rPr>
        <w:t>Comments:</w:t>
      </w:r>
    </w:p>
    <w:p w:rsidRPr="006E358C" w:rsidR="00DD2C4F" w:rsidP="00DD2C4F" w:rsidRDefault="00DD2C4F" w14:paraId="55BC4EB7" w14:textId="77777777">
      <w:pPr>
        <w:ind w:left="720"/>
        <w:rPr>
          <w:rFonts w:ascii="Arial" w:hAnsi="Arial" w:cs="Arial"/>
          <w:bCs/>
          <w:iCs/>
        </w:rPr>
      </w:pPr>
    </w:p>
    <w:p w:rsidRPr="006E358C" w:rsidR="006622B2" w:rsidP="00F11003" w:rsidRDefault="006622B2" w14:paraId="3424B41C" w14:textId="77777777">
      <w:pPr>
        <w:ind w:left="720" w:hanging="720"/>
        <w:rPr>
          <w:rFonts w:ascii="Arial" w:hAnsi="Arial" w:cs="Arial"/>
          <w:bCs/>
        </w:rPr>
      </w:pPr>
    </w:p>
    <w:p w:rsidRPr="006E358C" w:rsidR="003B44B4" w:rsidP="00F11003" w:rsidRDefault="003B44B4" w14:paraId="7F1E6E6F" w14:textId="77777777">
      <w:pPr>
        <w:pBdr>
          <w:bottom w:val="single" w:color="auto" w:sz="4" w:space="1"/>
        </w:pBdr>
        <w:rPr>
          <w:rFonts w:ascii="Arial" w:hAnsi="Arial" w:cs="Arial"/>
          <w:bCs/>
          <w:sz w:val="28"/>
          <w:szCs w:val="28"/>
        </w:rPr>
      </w:pPr>
      <w:r w:rsidRPr="006E358C">
        <w:rPr>
          <w:rFonts w:ascii="Arial" w:hAnsi="Arial" w:cs="Arial"/>
          <w:b/>
          <w:bCs/>
          <w:sz w:val="28"/>
          <w:szCs w:val="28"/>
        </w:rPr>
        <w:t>Section 8: Student Achievement</w:t>
      </w:r>
    </w:p>
    <w:p w:rsidRPr="006E358C" w:rsidR="009D04FC" w:rsidP="00F11003" w:rsidRDefault="009D04FC" w14:paraId="4D7F977A" w14:textId="77777777">
      <w:pPr>
        <w:pStyle w:val="Level1"/>
        <w:tabs>
          <w:tab w:val="left" w:pos="-1440"/>
        </w:tabs>
        <w:ind w:hanging="720"/>
        <w:jc w:val="both"/>
        <w:rPr>
          <w:rFonts w:cs="Arial"/>
          <w:sz w:val="24"/>
        </w:rPr>
      </w:pPr>
    </w:p>
    <w:p w:rsidRPr="006E358C" w:rsidR="00DD2C4F" w:rsidP="00DD2C4F" w:rsidRDefault="00DD2C4F" w14:paraId="32E3069A" w14:textId="77777777">
      <w:pPr>
        <w:pStyle w:val="Level1"/>
        <w:tabs>
          <w:tab w:val="left" w:pos="-1440"/>
        </w:tabs>
        <w:ind w:hanging="720"/>
        <w:jc w:val="both"/>
        <w:rPr>
          <w:rFonts w:cs="Arial"/>
          <w:sz w:val="24"/>
        </w:rPr>
      </w:pPr>
      <w:r w:rsidRPr="006E358C">
        <w:rPr>
          <w:rFonts w:cs="Arial"/>
          <w:sz w:val="24"/>
        </w:rPr>
        <w:t>8.1</w:t>
      </w:r>
      <w:r w:rsidRPr="006E358C">
        <w:rPr>
          <w:rFonts w:cs="Arial"/>
          <w:sz w:val="24"/>
        </w:rPr>
        <w:tab/>
      </w:r>
      <w:r w:rsidRPr="006E358C">
        <w:rPr>
          <w:rFonts w:cs="Arial"/>
          <w:b/>
          <w:sz w:val="24"/>
        </w:rPr>
        <w:t>The institution identifies, evaluates, and publishes goals and outcomes for student achievement appropriate to the institution’s mission, the nature of the students it serves, and the kinds of programs offered.  The institution uses multiple measures to document student success.</w:t>
      </w:r>
    </w:p>
    <w:p w:rsidRPr="006E358C" w:rsidR="00DD2C4F" w:rsidP="000D1581" w:rsidRDefault="00DD2C4F" w14:paraId="4A810F45" w14:textId="77777777">
      <w:pPr>
        <w:pStyle w:val="Level1"/>
        <w:jc w:val="both"/>
        <w:rPr>
          <w:rFonts w:cs="Arial"/>
          <w:sz w:val="24"/>
        </w:rPr>
      </w:pPr>
      <w:r w:rsidRPr="722CFF55">
        <w:rPr>
          <w:rFonts w:cs="Arial"/>
          <w:i/>
          <w:iCs/>
          <w:sz w:val="24"/>
        </w:rPr>
        <w:t>(Student achievement)</w:t>
      </w:r>
      <w:r w:rsidRPr="722CFF55">
        <w:rPr>
          <w:rFonts w:cs="Arial"/>
          <w:sz w:val="24"/>
        </w:rPr>
        <w:t xml:space="preserve"> </w:t>
      </w:r>
      <w:r w:rsidRPr="722CFF55">
        <w:rPr>
          <w:rFonts w:cs="Arial"/>
          <w:b/>
          <w:bCs/>
          <w:sz w:val="24"/>
        </w:rPr>
        <w:t>[CR]</w:t>
      </w:r>
    </w:p>
    <w:p w:rsidRPr="006E358C" w:rsidR="00DD2C4F" w:rsidP="00DD2C4F" w:rsidRDefault="00DD2C4F" w14:paraId="5433B54A" w14:textId="77777777">
      <w:pPr>
        <w:ind w:left="720"/>
        <w:rPr>
          <w:rFonts w:ascii="Arial" w:hAnsi="Arial" w:cs="Arial"/>
          <w:bCs/>
          <w:iCs/>
        </w:rPr>
      </w:pPr>
    </w:p>
    <w:p w:rsidRPr="006E358C" w:rsidR="00DD2C4F" w:rsidP="00DD2C4F" w:rsidRDefault="000D1581" w14:paraId="5EBEAEF3" w14:textId="65216ED6">
      <w:pPr>
        <w:ind w:left="720"/>
        <w:rPr>
          <w:rFonts w:ascii="Arial" w:hAnsi="Arial" w:cs="Arial"/>
          <w:bCs/>
          <w:iCs/>
        </w:rPr>
      </w:pPr>
      <w:r>
        <w:rPr>
          <w:rFonts w:ascii="Arial" w:hAnsi="Arial" w:cs="Arial"/>
          <w:bCs/>
          <w:iCs/>
        </w:rPr>
        <w:t>Comments:</w:t>
      </w:r>
    </w:p>
    <w:p w:rsidRPr="006E358C" w:rsidR="00DD2C4F" w:rsidP="00DD2C4F" w:rsidRDefault="00DD2C4F" w14:paraId="544A7CAA" w14:textId="77777777">
      <w:pPr>
        <w:ind w:left="720"/>
        <w:rPr>
          <w:rFonts w:ascii="Arial" w:hAnsi="Arial" w:cs="Arial"/>
          <w:bCs/>
          <w:iCs/>
        </w:rPr>
      </w:pPr>
    </w:p>
    <w:p w:rsidRPr="006E358C" w:rsidR="00DD2C4F" w:rsidP="00F11003" w:rsidRDefault="00DD2C4F" w14:paraId="489D5E2C" w14:textId="77777777">
      <w:pPr>
        <w:ind w:left="720" w:hanging="720"/>
        <w:jc w:val="both"/>
        <w:rPr>
          <w:rFonts w:ascii="Arial" w:hAnsi="Arial" w:cs="Arial"/>
        </w:rPr>
      </w:pPr>
    </w:p>
    <w:p w:rsidRPr="006E358C" w:rsidR="003B44B4" w:rsidP="00F11003" w:rsidRDefault="009E60E6" w14:paraId="5832A4B6" w14:textId="77777777">
      <w:pPr>
        <w:ind w:left="720" w:hanging="720"/>
        <w:jc w:val="both"/>
        <w:rPr>
          <w:rFonts w:ascii="Arial" w:hAnsi="Arial" w:cs="Arial"/>
          <w:b/>
        </w:rPr>
      </w:pPr>
      <w:r w:rsidRPr="006E358C">
        <w:rPr>
          <w:rFonts w:ascii="Arial" w:hAnsi="Arial" w:cs="Arial"/>
        </w:rPr>
        <w:t>8.2</w:t>
      </w:r>
      <w:r w:rsidRPr="006E358C" w:rsidR="003B44B4">
        <w:rPr>
          <w:rFonts w:ascii="Arial" w:hAnsi="Arial" w:cs="Arial"/>
        </w:rPr>
        <w:tab/>
      </w:r>
      <w:r w:rsidRPr="006E358C"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6E358C" w:rsidR="003B44B4" w:rsidP="00F11003" w:rsidRDefault="003B44B4" w14:paraId="29E5B515" w14:textId="77777777">
      <w:pPr>
        <w:ind w:left="720" w:hanging="720"/>
        <w:rPr>
          <w:rFonts w:ascii="Arial" w:hAnsi="Arial" w:cs="Arial"/>
          <w:b/>
        </w:rPr>
      </w:pPr>
    </w:p>
    <w:p w:rsidRPr="006E358C" w:rsidR="009A6BE2" w:rsidP="00F11003" w:rsidRDefault="009E60E6" w14:paraId="6C60ADBC" w14:textId="77777777">
      <w:pPr>
        <w:ind w:left="1440" w:hanging="720"/>
        <w:jc w:val="both"/>
        <w:rPr>
          <w:rFonts w:ascii="Arial" w:hAnsi="Arial" w:cs="Arial"/>
        </w:rPr>
      </w:pPr>
      <w:r w:rsidRPr="006E358C">
        <w:rPr>
          <w:rFonts w:ascii="Arial" w:hAnsi="Arial" w:cs="Arial"/>
        </w:rPr>
        <w:t>8.</w:t>
      </w:r>
      <w:proofErr w:type="gramStart"/>
      <w:r w:rsidRPr="006E358C">
        <w:rPr>
          <w:rFonts w:ascii="Arial" w:hAnsi="Arial" w:cs="Arial"/>
        </w:rPr>
        <w:t>2.a</w:t>
      </w:r>
      <w:proofErr w:type="gramEnd"/>
      <w:r w:rsidRPr="006E358C" w:rsidR="003B44B4">
        <w:rPr>
          <w:rFonts w:ascii="Arial" w:hAnsi="Arial" w:cs="Arial"/>
          <w:b/>
        </w:rPr>
        <w:tab/>
      </w:r>
      <w:r w:rsidRPr="006E358C" w:rsidR="001F406A">
        <w:rPr>
          <w:rFonts w:ascii="Arial" w:hAnsi="Arial" w:cs="Arial"/>
        </w:rPr>
        <w:t>S</w:t>
      </w:r>
      <w:r w:rsidRPr="006E358C" w:rsidR="003B44B4">
        <w:rPr>
          <w:rFonts w:ascii="Arial" w:hAnsi="Arial" w:cs="Arial"/>
        </w:rPr>
        <w:t>tudent learning outcomes for each of its educational programs</w:t>
      </w:r>
      <w:r w:rsidRPr="006E358C" w:rsidR="009A6BE2">
        <w:rPr>
          <w:rFonts w:ascii="Arial" w:hAnsi="Arial" w:cs="Arial"/>
        </w:rPr>
        <w:t>.</w:t>
      </w:r>
    </w:p>
    <w:p w:rsidRPr="006E358C" w:rsidR="003B44B4" w:rsidP="000D1581" w:rsidRDefault="003B44B4" w14:paraId="53F5ED99" w14:textId="77777777">
      <w:pPr>
        <w:ind w:left="1440"/>
        <w:jc w:val="both"/>
        <w:rPr>
          <w:rFonts w:ascii="Arial" w:hAnsi="Arial" w:cs="Arial"/>
        </w:rPr>
      </w:pPr>
      <w:r w:rsidRPr="722CFF55">
        <w:rPr>
          <w:rFonts w:ascii="Arial" w:hAnsi="Arial" w:cs="Arial"/>
          <w:i/>
          <w:iCs/>
        </w:rPr>
        <w:t>(Student outcomes: educational programs)</w:t>
      </w:r>
      <w:r w:rsidRPr="006E358C" w:rsidR="001C0625">
        <w:rPr>
          <w:rFonts w:ascii="Arial" w:hAnsi="Arial" w:cs="Arial"/>
        </w:rPr>
        <w:t xml:space="preserve"> </w:t>
      </w:r>
    </w:p>
    <w:p w:rsidRPr="006E358C" w:rsidR="003B44B4" w:rsidP="00F11003" w:rsidRDefault="003B44B4" w14:paraId="14D06B41" w14:textId="77777777">
      <w:pPr>
        <w:ind w:left="720"/>
        <w:rPr>
          <w:rFonts w:ascii="Arial" w:hAnsi="Arial" w:cs="Arial"/>
          <w:bCs/>
          <w:iCs/>
        </w:rPr>
      </w:pPr>
    </w:p>
    <w:p w:rsidRPr="006E358C" w:rsidR="003B44B4" w:rsidP="00DA0CE6" w:rsidRDefault="000D1581" w14:paraId="1AAF666C" w14:textId="4D643BF2">
      <w:pPr>
        <w:ind w:left="1440"/>
        <w:rPr>
          <w:rFonts w:ascii="Arial" w:hAnsi="Arial" w:cs="Arial"/>
          <w:bCs/>
          <w:iCs/>
        </w:rPr>
      </w:pPr>
      <w:r>
        <w:rPr>
          <w:rFonts w:ascii="Arial" w:hAnsi="Arial" w:cs="Arial"/>
          <w:bCs/>
          <w:iCs/>
        </w:rPr>
        <w:t>Comments:</w:t>
      </w:r>
    </w:p>
    <w:p w:rsidRPr="006E358C" w:rsidR="003B44B4" w:rsidP="00F11003" w:rsidRDefault="003B44B4" w14:paraId="55F8ED7D" w14:textId="77777777">
      <w:pPr>
        <w:ind w:left="720"/>
        <w:rPr>
          <w:rFonts w:ascii="Arial" w:hAnsi="Arial" w:cs="Arial"/>
          <w:bCs/>
          <w:iCs/>
        </w:rPr>
      </w:pPr>
    </w:p>
    <w:p w:rsidRPr="006E358C" w:rsidR="00DD2C4F" w:rsidP="00F11003" w:rsidRDefault="00DD2C4F" w14:paraId="49BBAD5A" w14:textId="77777777">
      <w:pPr>
        <w:ind w:left="720"/>
        <w:rPr>
          <w:rFonts w:ascii="Arial" w:hAnsi="Arial" w:cs="Arial"/>
          <w:bCs/>
          <w:iCs/>
        </w:rPr>
      </w:pPr>
    </w:p>
    <w:p w:rsidRPr="006E358C" w:rsidR="00DD2C4F" w:rsidP="00DD2C4F" w:rsidRDefault="00DD2C4F" w14:paraId="3FF62079" w14:textId="77777777">
      <w:pPr>
        <w:ind w:left="1440" w:hanging="720"/>
        <w:jc w:val="both"/>
        <w:rPr>
          <w:rFonts w:ascii="Arial" w:hAnsi="Arial" w:cs="Arial"/>
        </w:rPr>
      </w:pPr>
      <w:r w:rsidRPr="006E358C">
        <w:rPr>
          <w:rFonts w:ascii="Arial" w:hAnsi="Arial" w:cs="Arial"/>
        </w:rPr>
        <w:t>8.</w:t>
      </w:r>
      <w:proofErr w:type="gramStart"/>
      <w:r w:rsidRPr="006E358C">
        <w:rPr>
          <w:rFonts w:ascii="Arial" w:hAnsi="Arial" w:cs="Arial"/>
        </w:rPr>
        <w:t>2.b</w:t>
      </w:r>
      <w:proofErr w:type="gramEnd"/>
      <w:r w:rsidRPr="006E358C">
        <w:rPr>
          <w:rFonts w:ascii="Arial" w:hAnsi="Arial" w:cs="Arial"/>
          <w:b/>
        </w:rPr>
        <w:tab/>
      </w:r>
      <w:r w:rsidRPr="006E358C">
        <w:rPr>
          <w:rFonts w:ascii="Arial" w:hAnsi="Arial" w:cs="Arial"/>
        </w:rPr>
        <w:t>Student learning outcomes for collegiate-level general education competencies of its undergraduate degree programs.</w:t>
      </w:r>
    </w:p>
    <w:p w:rsidRPr="006E358C" w:rsidR="00DD2C4F" w:rsidP="000D1581" w:rsidRDefault="00DD2C4F" w14:paraId="6048A66F" w14:textId="77777777">
      <w:pPr>
        <w:ind w:left="1440"/>
        <w:jc w:val="both"/>
        <w:rPr>
          <w:rFonts w:ascii="Arial" w:hAnsi="Arial" w:cs="Arial"/>
          <w:i/>
          <w:iCs/>
        </w:rPr>
      </w:pPr>
      <w:r w:rsidRPr="722CFF55">
        <w:rPr>
          <w:rFonts w:ascii="Arial" w:hAnsi="Arial" w:cs="Arial"/>
          <w:i/>
          <w:iCs/>
        </w:rPr>
        <w:t>(Student outcomes: general education)</w:t>
      </w:r>
    </w:p>
    <w:p w:rsidRPr="006E358C" w:rsidR="00DD2C4F" w:rsidP="00DD2C4F" w:rsidRDefault="00DD2C4F" w14:paraId="5E25E06A" w14:textId="77777777">
      <w:pPr>
        <w:ind w:left="720"/>
        <w:rPr>
          <w:rFonts w:ascii="Arial" w:hAnsi="Arial" w:cs="Arial"/>
          <w:bCs/>
          <w:iCs/>
        </w:rPr>
      </w:pPr>
    </w:p>
    <w:p w:rsidRPr="006E358C" w:rsidR="00DD2C4F" w:rsidP="00DD2C4F" w:rsidRDefault="000D1581" w14:paraId="6E1F3884" w14:textId="1042A643">
      <w:pPr>
        <w:ind w:left="1440"/>
        <w:rPr>
          <w:rFonts w:ascii="Arial" w:hAnsi="Arial" w:cs="Arial"/>
          <w:bCs/>
          <w:iCs/>
        </w:rPr>
      </w:pPr>
      <w:r>
        <w:rPr>
          <w:rFonts w:ascii="Arial" w:hAnsi="Arial" w:cs="Arial"/>
          <w:bCs/>
          <w:iCs/>
        </w:rPr>
        <w:t>Comments:</w:t>
      </w:r>
    </w:p>
    <w:p w:rsidRPr="006E358C" w:rsidR="00DD2C4F" w:rsidP="00DD2C4F" w:rsidRDefault="00DD2C4F" w14:paraId="3EC82361" w14:textId="77777777">
      <w:pPr>
        <w:ind w:left="720"/>
        <w:rPr>
          <w:rFonts w:ascii="Arial" w:hAnsi="Arial" w:cs="Arial"/>
          <w:bCs/>
          <w:iCs/>
        </w:rPr>
      </w:pPr>
    </w:p>
    <w:p w:rsidRPr="006E358C" w:rsidR="003B44B4" w:rsidP="00F11003" w:rsidRDefault="003B44B4" w14:paraId="1F020ACB" w14:textId="77777777">
      <w:pPr>
        <w:ind w:left="1440" w:hanging="720"/>
        <w:rPr>
          <w:rFonts w:ascii="Arial" w:hAnsi="Arial" w:cs="Arial"/>
        </w:rPr>
      </w:pPr>
    </w:p>
    <w:p w:rsidRPr="006E358C" w:rsidR="004A7210" w:rsidP="00F11003" w:rsidRDefault="004A7210" w14:paraId="2C64DD52" w14:textId="77777777">
      <w:pPr>
        <w:pBdr>
          <w:bottom w:val="single" w:color="auto" w:sz="4" w:space="1"/>
        </w:pBdr>
        <w:rPr>
          <w:rFonts w:ascii="Arial" w:hAnsi="Arial" w:cs="Arial"/>
          <w:bCs/>
          <w:sz w:val="28"/>
          <w:szCs w:val="28"/>
        </w:rPr>
      </w:pPr>
      <w:r w:rsidRPr="006E358C">
        <w:rPr>
          <w:rFonts w:ascii="Arial" w:hAnsi="Arial" w:cs="Arial"/>
          <w:b/>
          <w:bCs/>
          <w:sz w:val="28"/>
          <w:szCs w:val="28"/>
        </w:rPr>
        <w:t>Section 9: Educational Program Structure and Content</w:t>
      </w:r>
    </w:p>
    <w:p w:rsidRPr="006E358C" w:rsidR="00F11003" w:rsidP="00F11003" w:rsidRDefault="00F11003" w14:paraId="348B68E2" w14:textId="77777777">
      <w:pPr>
        <w:ind w:left="720" w:hanging="720"/>
        <w:rPr>
          <w:rFonts w:ascii="Arial" w:hAnsi="Arial" w:cs="Arial"/>
        </w:rPr>
      </w:pPr>
    </w:p>
    <w:p w:rsidRPr="006E358C" w:rsidR="009A6BE2" w:rsidP="00F11003" w:rsidRDefault="009E60E6" w14:paraId="634374A0" w14:textId="77777777">
      <w:pPr>
        <w:ind w:left="720" w:hanging="720"/>
        <w:jc w:val="both"/>
        <w:rPr>
          <w:rFonts w:ascii="Arial" w:hAnsi="Arial" w:cs="Arial"/>
          <w:b/>
        </w:rPr>
      </w:pPr>
      <w:r w:rsidRPr="006E358C">
        <w:rPr>
          <w:rFonts w:ascii="Arial" w:hAnsi="Arial" w:cs="Arial"/>
        </w:rPr>
        <w:t>9.1</w:t>
      </w:r>
      <w:r w:rsidRPr="006E358C" w:rsidR="004A7210">
        <w:rPr>
          <w:rFonts w:ascii="Arial" w:hAnsi="Arial" w:cs="Arial"/>
        </w:rPr>
        <w:tab/>
      </w:r>
      <w:r w:rsidRPr="006E358C" w:rsidR="004A7210">
        <w:rPr>
          <w:rFonts w:ascii="Arial" w:hAnsi="Arial" w:cs="Arial"/>
          <w:b/>
        </w:rPr>
        <w:t>Educational programs (</w:t>
      </w:r>
      <w:r w:rsidRPr="006E358C" w:rsidR="009D2B01">
        <w:rPr>
          <w:rFonts w:ascii="Arial" w:hAnsi="Arial" w:cs="Arial"/>
          <w:b/>
        </w:rPr>
        <w:t>a</w:t>
      </w:r>
      <w:r w:rsidRPr="006E358C" w:rsidR="004A7210">
        <w:rPr>
          <w:rFonts w:ascii="Arial" w:hAnsi="Arial" w:cs="Arial"/>
          <w:b/>
        </w:rPr>
        <w:t>) embody a coherent course of study, (</w:t>
      </w:r>
      <w:r w:rsidRPr="006E358C" w:rsidR="009D2B01">
        <w:rPr>
          <w:rFonts w:ascii="Arial" w:hAnsi="Arial" w:cs="Arial"/>
          <w:b/>
        </w:rPr>
        <w:t>b</w:t>
      </w:r>
      <w:r w:rsidRPr="006E358C" w:rsidR="004A7210">
        <w:rPr>
          <w:rFonts w:ascii="Arial" w:hAnsi="Arial" w:cs="Arial"/>
          <w:b/>
        </w:rPr>
        <w:t>) are compatible with the stated mission and goals of the institution, and (</w:t>
      </w:r>
      <w:r w:rsidRPr="006E358C" w:rsidR="009D2B01">
        <w:rPr>
          <w:rFonts w:ascii="Arial" w:hAnsi="Arial" w:cs="Arial"/>
          <w:b/>
        </w:rPr>
        <w:t>c</w:t>
      </w:r>
      <w:r w:rsidRPr="006E358C" w:rsidR="004A7210">
        <w:rPr>
          <w:rFonts w:ascii="Arial" w:hAnsi="Arial" w:cs="Arial"/>
          <w:b/>
        </w:rPr>
        <w:t>) are based on fields of study appropriate to higher education.</w:t>
      </w:r>
    </w:p>
    <w:p w:rsidRPr="006E358C" w:rsidR="004A7210" w:rsidP="000D1581" w:rsidRDefault="004A7210" w14:paraId="2DDE05C1" w14:textId="77777777">
      <w:pPr>
        <w:ind w:left="720"/>
        <w:jc w:val="both"/>
        <w:rPr>
          <w:rFonts w:ascii="Arial" w:hAnsi="Arial" w:cs="Arial"/>
        </w:rPr>
      </w:pPr>
      <w:r w:rsidRPr="722CFF55">
        <w:rPr>
          <w:rFonts w:ascii="Arial" w:hAnsi="Arial" w:cs="Arial"/>
          <w:i/>
          <w:iCs/>
        </w:rPr>
        <w:t>(Program content)</w:t>
      </w:r>
      <w:r w:rsidRPr="006E358C" w:rsidR="001C0625">
        <w:rPr>
          <w:rFonts w:ascii="Arial" w:hAnsi="Arial" w:cs="Arial"/>
        </w:rPr>
        <w:t xml:space="preserve"> </w:t>
      </w:r>
      <w:r w:rsidRPr="722CFF55" w:rsidR="001C0625">
        <w:rPr>
          <w:rFonts w:ascii="Arial" w:hAnsi="Arial" w:cs="Arial"/>
          <w:b/>
          <w:bCs/>
        </w:rPr>
        <w:t>[CR]</w:t>
      </w:r>
    </w:p>
    <w:p w:rsidRPr="006E358C" w:rsidR="004A7210" w:rsidP="00F11003" w:rsidRDefault="004A7210" w14:paraId="5012B4B0" w14:textId="77777777">
      <w:pPr>
        <w:ind w:left="720"/>
        <w:rPr>
          <w:rFonts w:ascii="Arial" w:hAnsi="Arial" w:cs="Arial"/>
          <w:bCs/>
          <w:iCs/>
        </w:rPr>
      </w:pPr>
    </w:p>
    <w:p w:rsidRPr="006E358C" w:rsidR="004A7210" w:rsidP="00F11003" w:rsidRDefault="000D1581" w14:paraId="78AAB0BB" w14:textId="240911FD">
      <w:pPr>
        <w:ind w:left="720"/>
        <w:rPr>
          <w:rFonts w:ascii="Arial" w:hAnsi="Arial" w:cs="Arial"/>
          <w:bCs/>
          <w:iCs/>
        </w:rPr>
      </w:pPr>
      <w:r>
        <w:rPr>
          <w:rFonts w:ascii="Arial" w:hAnsi="Arial" w:cs="Arial"/>
          <w:bCs/>
          <w:iCs/>
        </w:rPr>
        <w:t>Comments:</w:t>
      </w:r>
    </w:p>
    <w:p w:rsidRPr="006E358C" w:rsidR="004A7210" w:rsidP="00F11003" w:rsidRDefault="004A7210" w14:paraId="474AEC3F" w14:textId="77777777">
      <w:pPr>
        <w:ind w:left="720"/>
        <w:rPr>
          <w:rFonts w:ascii="Arial" w:hAnsi="Arial" w:cs="Arial"/>
          <w:bCs/>
          <w:iCs/>
        </w:rPr>
      </w:pPr>
    </w:p>
    <w:p w:rsidRPr="006E358C" w:rsidR="00B9571D" w:rsidP="00F11003" w:rsidRDefault="00B9571D" w14:paraId="2055FF89" w14:textId="77777777">
      <w:pPr>
        <w:ind w:left="720" w:hanging="720"/>
        <w:rPr>
          <w:rFonts w:ascii="Arial" w:hAnsi="Arial" w:cs="Arial"/>
        </w:rPr>
      </w:pPr>
    </w:p>
    <w:p w:rsidRPr="006E358C" w:rsidR="009A6BE2" w:rsidP="00F11003" w:rsidRDefault="009E60E6" w14:paraId="1E38EBA9" w14:textId="77777777">
      <w:pPr>
        <w:pStyle w:val="Level2"/>
        <w:tabs>
          <w:tab w:val="left" w:pos="-1440"/>
        </w:tabs>
        <w:ind w:left="720" w:hanging="720"/>
        <w:jc w:val="both"/>
        <w:rPr>
          <w:rFonts w:cs="Arial"/>
          <w:b/>
          <w:sz w:val="24"/>
        </w:rPr>
      </w:pPr>
      <w:r w:rsidRPr="006E358C">
        <w:rPr>
          <w:rFonts w:cs="Arial"/>
          <w:sz w:val="24"/>
        </w:rPr>
        <w:t>9.2</w:t>
      </w:r>
      <w:r w:rsidRPr="006E358C" w:rsidR="004A7210">
        <w:rPr>
          <w:rFonts w:cs="Arial"/>
          <w:sz w:val="24"/>
        </w:rPr>
        <w:tab/>
      </w:r>
      <w:r w:rsidRPr="006E358C" w:rsidR="004A7210">
        <w:rPr>
          <w:rFonts w:cs="Arial"/>
          <w:b/>
          <w:sz w:val="24"/>
        </w:rPr>
        <w:t xml:space="preserve">The institution offers </w:t>
      </w:r>
      <w:proofErr w:type="gramStart"/>
      <w:r w:rsidRPr="006E358C" w:rsidR="004A7210">
        <w:rPr>
          <w:rFonts w:cs="Arial"/>
          <w:b/>
          <w:sz w:val="24"/>
        </w:rPr>
        <w:t>one or more degree</w:t>
      </w:r>
      <w:proofErr w:type="gramEnd"/>
      <w:r w:rsidRPr="006E358C" w:rsidR="004A7210">
        <w:rPr>
          <w:rFonts w:cs="Arial"/>
          <w:b/>
          <w:sz w:val="24"/>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6E358C" w:rsidR="004A7210" w:rsidP="000D1581" w:rsidRDefault="004A7210" w14:paraId="08B5716A" w14:textId="77777777">
      <w:pPr>
        <w:pStyle w:val="Level2"/>
        <w:ind w:left="720"/>
        <w:jc w:val="both"/>
        <w:rPr>
          <w:rFonts w:cs="Arial"/>
          <w:sz w:val="24"/>
        </w:rPr>
      </w:pPr>
      <w:r w:rsidRPr="722CFF55">
        <w:rPr>
          <w:rFonts w:cs="Arial"/>
          <w:i/>
          <w:iCs/>
          <w:sz w:val="24"/>
        </w:rPr>
        <w:t>(Program Length)</w:t>
      </w:r>
      <w:r w:rsidRPr="722CFF55">
        <w:rPr>
          <w:rFonts w:cs="Arial"/>
          <w:b/>
          <w:bCs/>
          <w:sz w:val="24"/>
        </w:rPr>
        <w:t xml:space="preserve"> </w:t>
      </w:r>
      <w:r w:rsidRPr="722CFF55" w:rsidR="001C0625">
        <w:rPr>
          <w:rFonts w:cs="Arial"/>
          <w:b/>
          <w:bCs/>
          <w:sz w:val="24"/>
        </w:rPr>
        <w:t>[CR]</w:t>
      </w:r>
    </w:p>
    <w:p w:rsidRPr="006E358C" w:rsidR="004A7210" w:rsidP="00F11003" w:rsidRDefault="004A7210" w14:paraId="4B33DF20" w14:textId="77777777">
      <w:pPr>
        <w:ind w:left="720"/>
        <w:rPr>
          <w:rFonts w:ascii="Arial" w:hAnsi="Arial" w:cs="Arial"/>
          <w:bCs/>
          <w:iCs/>
        </w:rPr>
      </w:pPr>
    </w:p>
    <w:p w:rsidRPr="006E358C" w:rsidR="004A7210" w:rsidP="00F11003" w:rsidRDefault="000D1581" w14:paraId="2003B02F" w14:textId="2FE7768E">
      <w:pPr>
        <w:ind w:left="720"/>
        <w:rPr>
          <w:rFonts w:ascii="Arial" w:hAnsi="Arial" w:cs="Arial"/>
          <w:bCs/>
          <w:iCs/>
        </w:rPr>
      </w:pPr>
      <w:r>
        <w:rPr>
          <w:rFonts w:ascii="Arial" w:hAnsi="Arial" w:cs="Arial"/>
          <w:bCs/>
          <w:iCs/>
        </w:rPr>
        <w:t>Comments:</w:t>
      </w:r>
    </w:p>
    <w:p w:rsidRPr="006E358C" w:rsidR="004A7210" w:rsidP="00F11003" w:rsidRDefault="004A7210" w14:paraId="488AC195" w14:textId="77777777">
      <w:pPr>
        <w:ind w:left="720"/>
        <w:rPr>
          <w:rFonts w:ascii="Arial" w:hAnsi="Arial" w:cs="Arial"/>
          <w:bCs/>
          <w:iCs/>
        </w:rPr>
      </w:pPr>
    </w:p>
    <w:p w:rsidRPr="006E358C" w:rsidR="00DD2C4F" w:rsidP="00F11003" w:rsidRDefault="00DD2C4F" w14:paraId="0E31480D" w14:textId="77777777">
      <w:pPr>
        <w:ind w:left="720"/>
        <w:rPr>
          <w:rFonts w:ascii="Arial" w:hAnsi="Arial" w:cs="Arial"/>
          <w:bCs/>
          <w:iCs/>
        </w:rPr>
      </w:pPr>
    </w:p>
    <w:p w:rsidRPr="006E358C" w:rsidR="00DD2C4F" w:rsidP="00DD2C4F" w:rsidRDefault="00DD2C4F" w14:paraId="13A5C2D0" w14:textId="5DAAA0C1">
      <w:pPr>
        <w:ind w:left="720" w:hanging="720"/>
        <w:jc w:val="both"/>
        <w:rPr>
          <w:rFonts w:ascii="Arial" w:hAnsi="Arial" w:cs="Arial"/>
        </w:rPr>
      </w:pPr>
      <w:r w:rsidRPr="006E358C">
        <w:rPr>
          <w:rFonts w:ascii="Arial" w:hAnsi="Arial" w:cs="Arial"/>
        </w:rPr>
        <w:t>9.3</w:t>
      </w:r>
      <w:r w:rsidRPr="006E358C">
        <w:rPr>
          <w:rFonts w:ascii="Arial" w:hAnsi="Arial" w:cs="Arial"/>
        </w:rPr>
        <w:tab/>
      </w:r>
      <w:r w:rsidRPr="006E358C">
        <w:rPr>
          <w:rFonts w:ascii="Arial" w:hAnsi="Arial" w:cs="Arial"/>
          <w:b/>
        </w:rPr>
        <w:t>The institution requires a general education component at the undergraduate level that:</w:t>
      </w:r>
    </w:p>
    <w:p w:rsidRPr="006E358C" w:rsidR="00DD2C4F" w:rsidP="0501B686" w:rsidRDefault="00DD2C4F" w14:paraId="592F5FDB" w14:textId="77777777">
      <w:pPr>
        <w:ind w:left="720"/>
        <w:jc w:val="both"/>
        <w:rPr>
          <w:rFonts w:ascii="Arial" w:hAnsi="Arial" w:cs="Arial"/>
        </w:rPr>
      </w:pPr>
      <w:r w:rsidRPr="006E358C">
        <w:rPr>
          <w:rFonts w:ascii="Arial" w:hAnsi="Arial" w:cs="Arial"/>
        </w:rPr>
        <w:t>(a)</w:t>
      </w:r>
      <w:r w:rsidRPr="006E358C">
        <w:rPr>
          <w:rFonts w:ascii="Arial" w:hAnsi="Arial" w:cs="Arial"/>
        </w:rPr>
        <w:tab/>
      </w:r>
      <w:r w:rsidRPr="0501B686">
        <w:rPr>
          <w:rFonts w:ascii="Arial" w:hAnsi="Arial" w:cs="Arial"/>
          <w:b/>
          <w:bCs/>
        </w:rPr>
        <w:t>is based on a coherent rationale.</w:t>
      </w:r>
    </w:p>
    <w:p w:rsidRPr="006E358C" w:rsidR="00DD2C4F" w:rsidP="00DD2C4F" w:rsidRDefault="00DD2C4F" w14:paraId="097D3A8A" w14:textId="77777777">
      <w:pPr>
        <w:ind w:left="1440" w:hanging="720"/>
        <w:jc w:val="both"/>
        <w:rPr>
          <w:rFonts w:ascii="Arial" w:hAnsi="Arial" w:cs="Arial"/>
        </w:rPr>
      </w:pPr>
      <w:r w:rsidRPr="006E358C">
        <w:rPr>
          <w:rFonts w:ascii="Arial" w:hAnsi="Arial" w:cs="Arial"/>
        </w:rPr>
        <w:t xml:space="preserve">(b) </w:t>
      </w:r>
      <w:r w:rsidRPr="006E358C">
        <w:rPr>
          <w:rFonts w:ascii="Arial" w:hAnsi="Arial" w:cs="Arial"/>
        </w:rPr>
        <w:tab/>
      </w:r>
      <w:r w:rsidRPr="006E358C">
        <w:rPr>
          <w:rFonts w:ascii="Arial" w:hAnsi="Arial" w:cs="Arial"/>
          <w:b/>
        </w:rPr>
        <w:t xml:space="preserve">is a substantial component of each undergraduate degree program.  For degree completion in associate programs, the component constitutes a minimum of 15 semester hours or the </w:t>
      </w:r>
      <w:proofErr w:type="gramStart"/>
      <w:r w:rsidRPr="006E358C">
        <w:rPr>
          <w:rFonts w:ascii="Arial" w:hAnsi="Arial" w:cs="Arial"/>
          <w:b/>
        </w:rPr>
        <w:t>equivalent;</w:t>
      </w:r>
      <w:proofErr w:type="gramEnd"/>
      <w:r w:rsidRPr="006E358C">
        <w:rPr>
          <w:rFonts w:ascii="Arial" w:hAnsi="Arial" w:cs="Arial"/>
          <w:b/>
        </w:rPr>
        <w:t xml:space="preserve"> for baccalaureate programs, a minimum of 30 semester hours or the equivalent.</w:t>
      </w:r>
    </w:p>
    <w:p w:rsidRPr="006E358C" w:rsidR="00DD2C4F" w:rsidP="00DD2C4F" w:rsidRDefault="00DD2C4F" w14:paraId="243B7BC7" w14:textId="77777777">
      <w:pPr>
        <w:ind w:left="1440" w:hanging="720"/>
        <w:jc w:val="both"/>
        <w:rPr>
          <w:rFonts w:ascii="Arial" w:hAnsi="Arial" w:cs="Arial"/>
        </w:rPr>
      </w:pPr>
      <w:r w:rsidRPr="006E358C">
        <w:rPr>
          <w:rFonts w:ascii="Arial" w:hAnsi="Arial" w:cs="Arial"/>
        </w:rPr>
        <w:t>(c)</w:t>
      </w:r>
      <w:r w:rsidRPr="006E358C">
        <w:rPr>
          <w:rFonts w:ascii="Arial" w:hAnsi="Arial" w:cs="Arial"/>
        </w:rPr>
        <w:tab/>
      </w:r>
      <w:r w:rsidRPr="006E358C">
        <w:rPr>
          <w:rFonts w:ascii="Arial" w:hAnsi="Arial" w:cs="Arial"/>
          <w:b/>
        </w:rPr>
        <w:t>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r w:rsidRPr="006E358C">
        <w:rPr>
          <w:rFonts w:ascii="Arial" w:hAnsi="Arial" w:cs="Arial"/>
        </w:rPr>
        <w:t xml:space="preserve"> </w:t>
      </w:r>
    </w:p>
    <w:p w:rsidRPr="006E358C" w:rsidR="00DD2C4F" w:rsidP="00DD2C4F" w:rsidRDefault="00DD2C4F" w14:paraId="19084B40" w14:textId="77777777">
      <w:pPr>
        <w:ind w:left="720"/>
        <w:rPr>
          <w:rFonts w:ascii="Arial" w:hAnsi="Arial" w:cs="Arial"/>
          <w:b/>
        </w:rPr>
      </w:pPr>
      <w:r w:rsidRPr="006E358C">
        <w:rPr>
          <w:rFonts w:ascii="Arial" w:hAnsi="Arial" w:cs="Arial"/>
          <w:i/>
        </w:rPr>
        <w:t xml:space="preserve">(General education requirements </w:t>
      </w:r>
      <w:r w:rsidRPr="006E358C">
        <w:rPr>
          <w:rFonts w:ascii="Arial" w:hAnsi="Arial" w:cs="Arial"/>
          <w:b/>
        </w:rPr>
        <w:t>[CR]</w:t>
      </w:r>
    </w:p>
    <w:p w:rsidRPr="006E358C" w:rsidR="00DD2C4F" w:rsidP="00DD2C4F" w:rsidRDefault="00DD2C4F" w14:paraId="6E3B9470" w14:textId="77777777">
      <w:pPr>
        <w:ind w:left="720"/>
        <w:rPr>
          <w:rFonts w:ascii="Arial" w:hAnsi="Arial" w:cs="Arial"/>
          <w:bCs/>
          <w:iCs/>
        </w:rPr>
      </w:pPr>
    </w:p>
    <w:p w:rsidRPr="006E358C" w:rsidR="00DD2C4F" w:rsidP="00DD2C4F" w:rsidRDefault="000D1581" w14:paraId="7EBA83BF" w14:textId="0DB647A1">
      <w:pPr>
        <w:ind w:left="720"/>
        <w:rPr>
          <w:rFonts w:ascii="Arial" w:hAnsi="Arial" w:cs="Arial"/>
          <w:bCs/>
          <w:iCs/>
        </w:rPr>
      </w:pPr>
      <w:r>
        <w:rPr>
          <w:rFonts w:ascii="Arial" w:hAnsi="Arial" w:cs="Arial"/>
          <w:bCs/>
          <w:iCs/>
        </w:rPr>
        <w:t>Comments:</w:t>
      </w:r>
    </w:p>
    <w:p w:rsidRPr="006E358C" w:rsidR="00DD2C4F" w:rsidP="00DD2C4F" w:rsidRDefault="00DD2C4F" w14:paraId="545D285A" w14:textId="77777777">
      <w:pPr>
        <w:pStyle w:val="Level1"/>
        <w:tabs>
          <w:tab w:val="left" w:pos="-1440"/>
        </w:tabs>
        <w:ind w:hanging="720"/>
        <w:rPr>
          <w:rFonts w:cs="Arial"/>
          <w:sz w:val="24"/>
        </w:rPr>
      </w:pPr>
    </w:p>
    <w:p w:rsidRPr="006E358C" w:rsidR="004A7210" w:rsidP="00F11003" w:rsidRDefault="004A7210" w14:paraId="14E1E92D" w14:textId="77777777">
      <w:pPr>
        <w:ind w:left="720" w:hanging="720"/>
        <w:rPr>
          <w:rFonts w:ascii="Arial" w:hAnsi="Arial" w:cs="Arial"/>
        </w:rPr>
      </w:pPr>
    </w:p>
    <w:p w:rsidRPr="006E358C" w:rsidR="00A65855" w:rsidP="00F11003" w:rsidRDefault="009E60E6" w14:paraId="39BB2D14" w14:textId="77777777">
      <w:pPr>
        <w:pStyle w:val="Level1"/>
        <w:tabs>
          <w:tab w:val="left" w:pos="-1440"/>
        </w:tabs>
        <w:ind w:hanging="720"/>
        <w:jc w:val="both"/>
        <w:rPr>
          <w:rFonts w:cs="Arial"/>
          <w:sz w:val="24"/>
        </w:rPr>
      </w:pPr>
      <w:r w:rsidRPr="006E358C">
        <w:rPr>
          <w:rFonts w:cs="Arial"/>
          <w:sz w:val="24"/>
        </w:rPr>
        <w:t>9.4</w:t>
      </w:r>
      <w:r w:rsidRPr="006E358C" w:rsidR="004A7210">
        <w:rPr>
          <w:rFonts w:cs="Arial"/>
          <w:sz w:val="24"/>
        </w:rPr>
        <w:tab/>
      </w:r>
      <w:r w:rsidRPr="006E358C" w:rsidR="004A7210">
        <w:rPr>
          <w:rFonts w:cs="Arial"/>
          <w:sz w:val="24"/>
        </w:rPr>
        <w:t xml:space="preserve">At least 25 </w:t>
      </w:r>
      <w:r w:rsidRPr="006E358C" w:rsidR="00D07744">
        <w:rPr>
          <w:rFonts w:cs="Arial"/>
          <w:sz w:val="24"/>
        </w:rPr>
        <w:t>p</w:t>
      </w:r>
      <w:r w:rsidRPr="006E358C" w:rsidR="004A7210">
        <w:rPr>
          <w:rFonts w:cs="Arial"/>
          <w:sz w:val="24"/>
        </w:rPr>
        <w:t>ercent of the credit hours required for an undergraduate degree are earned through instruction offered by the institution awarding the degree.</w:t>
      </w:r>
    </w:p>
    <w:p w:rsidRPr="006E358C" w:rsidR="004A7210" w:rsidP="000D1581" w:rsidRDefault="004A7210" w14:paraId="5CBD27EA" w14:textId="77777777">
      <w:pPr>
        <w:pStyle w:val="Level1"/>
        <w:jc w:val="both"/>
        <w:rPr>
          <w:rFonts w:cs="Arial"/>
          <w:i/>
          <w:iCs/>
          <w:sz w:val="24"/>
        </w:rPr>
      </w:pPr>
      <w:r w:rsidRPr="722CFF55">
        <w:rPr>
          <w:rFonts w:cs="Arial"/>
          <w:i/>
          <w:iCs/>
          <w:sz w:val="24"/>
        </w:rPr>
        <w:t>(Institutional credits for an undergraduate degree)</w:t>
      </w:r>
    </w:p>
    <w:p w:rsidRPr="006E358C" w:rsidR="004A7210" w:rsidP="00F11003" w:rsidRDefault="004A7210" w14:paraId="281B91F2" w14:textId="77777777">
      <w:pPr>
        <w:ind w:left="720"/>
        <w:rPr>
          <w:rFonts w:ascii="Arial" w:hAnsi="Arial" w:cs="Arial"/>
          <w:bCs/>
          <w:iCs/>
        </w:rPr>
      </w:pPr>
    </w:p>
    <w:p w:rsidRPr="006E358C" w:rsidR="004A7210" w:rsidP="00F11003" w:rsidRDefault="000D1581" w14:paraId="44BAB28D" w14:textId="409242B4">
      <w:pPr>
        <w:ind w:left="720"/>
        <w:rPr>
          <w:rFonts w:ascii="Arial" w:hAnsi="Arial" w:cs="Arial"/>
          <w:bCs/>
          <w:iCs/>
        </w:rPr>
      </w:pPr>
      <w:r>
        <w:rPr>
          <w:rFonts w:ascii="Arial" w:hAnsi="Arial" w:cs="Arial"/>
          <w:bCs/>
          <w:iCs/>
        </w:rPr>
        <w:t>Comments:</w:t>
      </w:r>
    </w:p>
    <w:p w:rsidRPr="006E358C" w:rsidR="004A7210" w:rsidP="00F11003" w:rsidRDefault="004A7210" w14:paraId="4960A98F" w14:textId="77777777">
      <w:pPr>
        <w:ind w:left="720"/>
        <w:rPr>
          <w:rFonts w:ascii="Arial" w:hAnsi="Arial" w:cs="Arial"/>
          <w:bCs/>
          <w:iCs/>
        </w:rPr>
      </w:pPr>
    </w:p>
    <w:p w:rsidRPr="006E358C" w:rsidR="004A7210" w:rsidP="00F11003" w:rsidRDefault="004A7210" w14:paraId="1C55A0BA" w14:textId="77777777">
      <w:pPr>
        <w:pStyle w:val="Level1"/>
        <w:tabs>
          <w:tab w:val="left" w:pos="-1440"/>
        </w:tabs>
        <w:ind w:hanging="720"/>
        <w:rPr>
          <w:rFonts w:cs="Arial"/>
          <w:b/>
          <w:sz w:val="24"/>
        </w:rPr>
      </w:pPr>
    </w:p>
    <w:p w:rsidRPr="006E358C" w:rsidR="00A65855" w:rsidP="00F11003" w:rsidRDefault="009E60E6" w14:paraId="1C03C7E1" w14:textId="77777777">
      <w:pPr>
        <w:pStyle w:val="Level1"/>
        <w:tabs>
          <w:tab w:val="left" w:pos="-1440"/>
        </w:tabs>
        <w:ind w:hanging="720"/>
        <w:jc w:val="both"/>
        <w:rPr>
          <w:rFonts w:cs="Arial"/>
          <w:sz w:val="24"/>
        </w:rPr>
      </w:pPr>
      <w:r w:rsidRPr="006E358C">
        <w:rPr>
          <w:rFonts w:cs="Arial"/>
          <w:sz w:val="24"/>
        </w:rPr>
        <w:t>9.5</w:t>
      </w:r>
      <w:r w:rsidRPr="006E358C" w:rsidR="004A7210">
        <w:rPr>
          <w:rFonts w:cs="Arial"/>
          <w:sz w:val="24"/>
        </w:rPr>
        <w:tab/>
      </w:r>
      <w:r w:rsidRPr="006E358C" w:rsidR="004A7210">
        <w:rPr>
          <w:rFonts w:cs="Arial"/>
          <w:sz w:val="24"/>
        </w:rPr>
        <w:t xml:space="preserve">At least one-third of the credit hours required for a </w:t>
      </w:r>
      <w:proofErr w:type="gramStart"/>
      <w:r w:rsidRPr="006E358C" w:rsidR="004A7210">
        <w:rPr>
          <w:rFonts w:cs="Arial"/>
          <w:sz w:val="24"/>
        </w:rPr>
        <w:t>graduate</w:t>
      </w:r>
      <w:proofErr w:type="gramEnd"/>
      <w:r w:rsidRPr="006E358C" w:rsidR="004A7210">
        <w:rPr>
          <w:rFonts w:cs="Arial"/>
          <w:sz w:val="24"/>
        </w:rPr>
        <w:t xml:space="preserve"> or a post-baccalaureate professional degree are earned through instruction offered by the institution awarding the degree.</w:t>
      </w:r>
    </w:p>
    <w:p w:rsidRPr="006E358C" w:rsidR="004A7210" w:rsidP="000D1581" w:rsidRDefault="004A7210" w14:paraId="5817C114" w14:textId="77777777">
      <w:pPr>
        <w:pStyle w:val="Level1"/>
        <w:jc w:val="both"/>
        <w:rPr>
          <w:rFonts w:cs="Arial"/>
          <w:i/>
          <w:iCs/>
          <w:sz w:val="24"/>
        </w:rPr>
      </w:pPr>
      <w:r w:rsidRPr="722CFF55">
        <w:rPr>
          <w:rFonts w:cs="Arial"/>
          <w:i/>
          <w:iCs/>
          <w:sz w:val="24"/>
        </w:rPr>
        <w:t>(Institutional credits for a graduate/professional degree)</w:t>
      </w:r>
    </w:p>
    <w:p w:rsidRPr="006E358C" w:rsidR="004A7210" w:rsidP="00F11003" w:rsidRDefault="004A7210" w14:paraId="7DE43333" w14:textId="77777777">
      <w:pPr>
        <w:ind w:left="720"/>
        <w:rPr>
          <w:rFonts w:ascii="Arial" w:hAnsi="Arial" w:cs="Arial"/>
          <w:bCs/>
          <w:iCs/>
        </w:rPr>
      </w:pPr>
    </w:p>
    <w:p w:rsidRPr="006E358C" w:rsidR="004A7210" w:rsidP="00F11003" w:rsidRDefault="000D1581" w14:paraId="368D3014" w14:textId="4A642527">
      <w:pPr>
        <w:ind w:left="720"/>
        <w:rPr>
          <w:rFonts w:ascii="Arial" w:hAnsi="Arial" w:cs="Arial"/>
          <w:bCs/>
          <w:iCs/>
        </w:rPr>
      </w:pPr>
      <w:r>
        <w:rPr>
          <w:rFonts w:ascii="Arial" w:hAnsi="Arial" w:cs="Arial"/>
          <w:bCs/>
          <w:iCs/>
        </w:rPr>
        <w:t>Comments:</w:t>
      </w:r>
    </w:p>
    <w:p w:rsidRPr="006E358C" w:rsidR="004A7210" w:rsidP="00F11003" w:rsidRDefault="004A7210" w14:paraId="617A2F2E" w14:textId="77777777">
      <w:pPr>
        <w:ind w:left="720"/>
        <w:rPr>
          <w:rFonts w:ascii="Arial" w:hAnsi="Arial" w:cs="Arial"/>
          <w:bCs/>
          <w:iCs/>
        </w:rPr>
      </w:pPr>
    </w:p>
    <w:p w:rsidRPr="006E358C" w:rsidR="004A7210" w:rsidP="00F11003" w:rsidRDefault="004A7210" w14:paraId="2770CF3B" w14:textId="77777777">
      <w:pPr>
        <w:pStyle w:val="Level1"/>
        <w:tabs>
          <w:tab w:val="left" w:pos="-1440"/>
        </w:tabs>
        <w:ind w:hanging="720"/>
        <w:rPr>
          <w:rFonts w:cs="Arial"/>
          <w:sz w:val="24"/>
        </w:rPr>
      </w:pPr>
    </w:p>
    <w:p w:rsidRPr="006E358C" w:rsidR="00A65855" w:rsidP="00F11003" w:rsidRDefault="009E60E6" w14:paraId="2DCAC3E8" w14:textId="77777777">
      <w:pPr>
        <w:pStyle w:val="Level1"/>
        <w:tabs>
          <w:tab w:val="left" w:pos="-1440"/>
        </w:tabs>
        <w:ind w:hanging="720"/>
        <w:jc w:val="both"/>
        <w:rPr>
          <w:rFonts w:cs="Arial"/>
          <w:sz w:val="24"/>
        </w:rPr>
      </w:pPr>
      <w:r w:rsidRPr="006E358C">
        <w:rPr>
          <w:rFonts w:cs="Arial"/>
          <w:sz w:val="24"/>
        </w:rPr>
        <w:t>9.6</w:t>
      </w:r>
      <w:r w:rsidRPr="006E358C" w:rsidR="004A7210">
        <w:rPr>
          <w:rFonts w:cs="Arial"/>
          <w:sz w:val="24"/>
        </w:rPr>
        <w:tab/>
      </w:r>
      <w:proofErr w:type="gramStart"/>
      <w:r w:rsidRPr="006E358C" w:rsidR="004A7210">
        <w:rPr>
          <w:rFonts w:cs="Arial"/>
          <w:sz w:val="24"/>
        </w:rPr>
        <w:t>Post-baccalaureate</w:t>
      </w:r>
      <w:proofErr w:type="gramEnd"/>
      <w:r w:rsidRPr="006E358C" w:rsidR="004A7210">
        <w:rPr>
          <w:rFonts w:cs="Arial"/>
          <w:sz w:val="24"/>
        </w:rPr>
        <w:t xml:space="preserve"> professional degree programs and graduate degree programs are progressively more advanced in academic content than undergraduate programs, and are structured (</w:t>
      </w:r>
      <w:r w:rsidRPr="006E358C" w:rsidR="009D2B01">
        <w:rPr>
          <w:rFonts w:cs="Arial"/>
          <w:sz w:val="24"/>
        </w:rPr>
        <w:t>a</w:t>
      </w:r>
      <w:r w:rsidRPr="006E358C" w:rsidR="004A7210">
        <w:rPr>
          <w:rFonts w:cs="Arial"/>
          <w:sz w:val="24"/>
        </w:rPr>
        <w:t>) to include knowledge of the literature of the discipline and (</w:t>
      </w:r>
      <w:r w:rsidRPr="006E358C" w:rsidR="009D2B01">
        <w:rPr>
          <w:rFonts w:cs="Arial"/>
          <w:sz w:val="24"/>
        </w:rPr>
        <w:t>b</w:t>
      </w:r>
      <w:r w:rsidRPr="006E358C" w:rsidR="004A7210">
        <w:rPr>
          <w:rFonts w:cs="Arial"/>
          <w:sz w:val="24"/>
        </w:rPr>
        <w:t>) to ensure engagement in research and/or appropriate professional practice and training.</w:t>
      </w:r>
    </w:p>
    <w:p w:rsidRPr="006E358C" w:rsidR="004A7210" w:rsidP="000D1581" w:rsidRDefault="004A7210" w14:paraId="56CA5AF8" w14:textId="77777777">
      <w:pPr>
        <w:pStyle w:val="Level1"/>
        <w:jc w:val="both"/>
        <w:rPr>
          <w:rFonts w:cs="Arial"/>
          <w:i/>
          <w:iCs/>
          <w:sz w:val="24"/>
        </w:rPr>
      </w:pPr>
      <w:r w:rsidRPr="722CFF55">
        <w:rPr>
          <w:rFonts w:cs="Arial"/>
          <w:i/>
          <w:iCs/>
          <w:sz w:val="24"/>
        </w:rPr>
        <w:t>(Post-baccalaureate rigor and curriculum)</w:t>
      </w:r>
    </w:p>
    <w:p w:rsidRPr="006E358C" w:rsidR="004A7210" w:rsidP="00F11003" w:rsidRDefault="004A7210" w14:paraId="1A650960" w14:textId="77777777">
      <w:pPr>
        <w:ind w:left="720"/>
        <w:rPr>
          <w:rFonts w:ascii="Arial" w:hAnsi="Arial" w:cs="Arial"/>
          <w:bCs/>
          <w:iCs/>
        </w:rPr>
      </w:pPr>
    </w:p>
    <w:p w:rsidRPr="006E358C" w:rsidR="004A7210" w:rsidP="00F11003" w:rsidRDefault="000D1581" w14:paraId="31256671" w14:textId="2AC86ECE">
      <w:pPr>
        <w:ind w:left="720"/>
        <w:rPr>
          <w:rFonts w:ascii="Arial" w:hAnsi="Arial" w:cs="Arial"/>
          <w:bCs/>
          <w:iCs/>
        </w:rPr>
      </w:pPr>
      <w:r>
        <w:rPr>
          <w:rFonts w:ascii="Arial" w:hAnsi="Arial" w:cs="Arial"/>
          <w:bCs/>
          <w:iCs/>
        </w:rPr>
        <w:t>Comments:</w:t>
      </w:r>
    </w:p>
    <w:p w:rsidRPr="006E358C" w:rsidR="004A7210" w:rsidP="00F11003" w:rsidRDefault="004A7210" w14:paraId="02D7CA3B" w14:textId="77777777">
      <w:pPr>
        <w:ind w:left="720"/>
        <w:rPr>
          <w:rFonts w:ascii="Arial" w:hAnsi="Arial" w:cs="Arial"/>
          <w:bCs/>
          <w:iCs/>
        </w:rPr>
      </w:pPr>
    </w:p>
    <w:p w:rsidRPr="006E358C" w:rsidR="004A7210" w:rsidP="00F11003" w:rsidRDefault="004A7210" w14:paraId="2B75F05C" w14:textId="77777777">
      <w:pPr>
        <w:pStyle w:val="Level1"/>
        <w:tabs>
          <w:tab w:val="left" w:pos="-1440"/>
        </w:tabs>
        <w:ind w:hanging="720"/>
        <w:rPr>
          <w:rFonts w:cs="Arial"/>
          <w:b/>
          <w:sz w:val="24"/>
        </w:rPr>
      </w:pPr>
    </w:p>
    <w:p w:rsidRPr="006E358C" w:rsidR="00A65855" w:rsidP="00F11003" w:rsidRDefault="009E60E6" w14:paraId="6692B25E" w14:textId="77777777">
      <w:pPr>
        <w:ind w:left="720" w:hanging="720"/>
        <w:jc w:val="both"/>
        <w:rPr>
          <w:rFonts w:ascii="Arial" w:hAnsi="Arial" w:cs="Arial"/>
        </w:rPr>
      </w:pPr>
      <w:r w:rsidRPr="006E358C">
        <w:rPr>
          <w:rFonts w:ascii="Arial" w:hAnsi="Arial" w:cs="Arial"/>
        </w:rPr>
        <w:t>9.7</w:t>
      </w:r>
      <w:r w:rsidRPr="006E358C" w:rsidR="004A7210">
        <w:rPr>
          <w:rFonts w:ascii="Arial" w:hAnsi="Arial" w:cs="Arial"/>
        </w:rPr>
        <w:tab/>
      </w:r>
      <w:r w:rsidRPr="006E358C" w:rsidR="004A7210">
        <w:rPr>
          <w:rFonts w:ascii="Arial" w:hAnsi="Arial" w:cs="Arial"/>
        </w:rPr>
        <w:t>The institution publishes requirements for its undergraduate, graduate, and post-baccalaureate professional programs, as applicable.  The requirements conform to commonly accepted standards and practices for degree programs.</w:t>
      </w:r>
    </w:p>
    <w:p w:rsidRPr="006E358C" w:rsidR="004A7210" w:rsidP="000D1581" w:rsidRDefault="004A7210" w14:paraId="24D1B2CA" w14:textId="77777777">
      <w:pPr>
        <w:ind w:left="720"/>
        <w:jc w:val="both"/>
        <w:rPr>
          <w:rFonts w:ascii="Arial" w:hAnsi="Arial" w:cs="Arial"/>
          <w:i/>
          <w:iCs/>
        </w:rPr>
      </w:pPr>
      <w:r w:rsidRPr="722CFF55">
        <w:rPr>
          <w:rFonts w:ascii="Arial" w:hAnsi="Arial" w:cs="Arial"/>
          <w:i/>
          <w:iCs/>
        </w:rPr>
        <w:t>(Program requirements)</w:t>
      </w:r>
    </w:p>
    <w:p w:rsidRPr="006E358C" w:rsidR="004A7210" w:rsidP="00F11003" w:rsidRDefault="004A7210" w14:paraId="1BC4C5C7" w14:textId="77777777">
      <w:pPr>
        <w:ind w:left="720"/>
        <w:rPr>
          <w:rFonts w:ascii="Arial" w:hAnsi="Arial" w:cs="Arial"/>
          <w:bCs/>
          <w:iCs/>
        </w:rPr>
      </w:pPr>
    </w:p>
    <w:p w:rsidRPr="006E358C" w:rsidR="004A7210" w:rsidP="00F11003" w:rsidRDefault="000D1581" w14:paraId="66E42753" w14:textId="171E54DB">
      <w:pPr>
        <w:ind w:left="720"/>
        <w:rPr>
          <w:rFonts w:ascii="Arial" w:hAnsi="Arial" w:cs="Arial"/>
          <w:bCs/>
          <w:iCs/>
        </w:rPr>
      </w:pPr>
      <w:r>
        <w:rPr>
          <w:rFonts w:ascii="Arial" w:hAnsi="Arial" w:cs="Arial"/>
          <w:bCs/>
          <w:iCs/>
        </w:rPr>
        <w:t>Comments:</w:t>
      </w:r>
    </w:p>
    <w:p w:rsidRPr="006E358C" w:rsidR="004A7210" w:rsidP="00F11003" w:rsidRDefault="004A7210" w14:paraId="59C598A8" w14:textId="77777777">
      <w:pPr>
        <w:ind w:left="720"/>
        <w:rPr>
          <w:rFonts w:ascii="Arial" w:hAnsi="Arial" w:cs="Arial"/>
          <w:bCs/>
          <w:iCs/>
        </w:rPr>
      </w:pPr>
    </w:p>
    <w:p w:rsidRPr="006E358C" w:rsidR="00633363" w:rsidP="00F11003" w:rsidRDefault="00633363" w14:paraId="0C7E4864" w14:textId="77777777">
      <w:pPr>
        <w:ind w:left="1440" w:hanging="720"/>
        <w:jc w:val="both"/>
        <w:rPr>
          <w:rFonts w:ascii="Arial" w:hAnsi="Arial" w:cs="Arial"/>
        </w:rPr>
      </w:pPr>
    </w:p>
    <w:p w:rsidRPr="006E358C" w:rsidR="004A7210" w:rsidP="00F11003" w:rsidRDefault="004A7210" w14:paraId="63ABD242" w14:textId="77777777">
      <w:pPr>
        <w:pBdr>
          <w:bottom w:val="single" w:color="auto" w:sz="4" w:space="1"/>
        </w:pBdr>
        <w:rPr>
          <w:rFonts w:ascii="Arial" w:hAnsi="Arial" w:cs="Arial"/>
          <w:bCs/>
          <w:sz w:val="28"/>
          <w:szCs w:val="28"/>
        </w:rPr>
      </w:pPr>
      <w:r w:rsidRPr="006E358C">
        <w:rPr>
          <w:rFonts w:ascii="Arial" w:hAnsi="Arial" w:cs="Arial"/>
          <w:b/>
          <w:bCs/>
          <w:sz w:val="28"/>
          <w:szCs w:val="28"/>
        </w:rPr>
        <w:t>Section 10: Educational Policies, Procedures, and Practices</w:t>
      </w:r>
    </w:p>
    <w:p w:rsidRPr="006E358C" w:rsidR="00F11003" w:rsidP="00F11003" w:rsidRDefault="00F11003" w14:paraId="51AE1514" w14:textId="77777777">
      <w:pPr>
        <w:pStyle w:val="Level1"/>
        <w:tabs>
          <w:tab w:val="left" w:pos="-1440"/>
        </w:tabs>
        <w:ind w:hanging="720"/>
        <w:rPr>
          <w:rFonts w:cs="Arial"/>
          <w:sz w:val="24"/>
        </w:rPr>
      </w:pPr>
    </w:p>
    <w:p w:rsidRPr="006E358C" w:rsidR="00936B59" w:rsidP="00936B59" w:rsidRDefault="00936B59" w14:paraId="1E6B77B6" w14:textId="77777777">
      <w:pPr>
        <w:pStyle w:val="Level1"/>
        <w:tabs>
          <w:tab w:val="left" w:pos="-1440"/>
        </w:tabs>
        <w:ind w:hanging="720"/>
        <w:jc w:val="both"/>
        <w:rPr>
          <w:rFonts w:cs="Arial"/>
          <w:sz w:val="24"/>
        </w:rPr>
      </w:pPr>
      <w:r w:rsidRPr="006E358C">
        <w:rPr>
          <w:rFonts w:cs="Arial"/>
          <w:sz w:val="24"/>
        </w:rPr>
        <w:t>10.1</w:t>
      </w:r>
      <w:r w:rsidRPr="006E358C">
        <w:rPr>
          <w:rFonts w:cs="Arial"/>
          <w:sz w:val="24"/>
        </w:rPr>
        <w:tab/>
      </w:r>
      <w:r w:rsidRPr="006E358C">
        <w:rPr>
          <w:rFonts w:cs="Arial"/>
          <w:sz w:val="24"/>
        </w:rPr>
        <w:t>The institution publishes, implements, and disseminates academic policies that adhere to principles of good educational practice and that accurately represent the programs and services of the institution.</w:t>
      </w:r>
    </w:p>
    <w:p w:rsidRPr="006E358C" w:rsidR="00936B59" w:rsidP="000D1581" w:rsidRDefault="00936B59" w14:paraId="1BDC339F" w14:textId="77777777">
      <w:pPr>
        <w:pStyle w:val="Level1"/>
        <w:jc w:val="both"/>
        <w:rPr>
          <w:rFonts w:cs="Arial"/>
          <w:i/>
          <w:iCs/>
          <w:sz w:val="24"/>
        </w:rPr>
      </w:pPr>
      <w:r w:rsidRPr="722CFF55">
        <w:rPr>
          <w:rFonts w:cs="Arial"/>
          <w:i/>
          <w:iCs/>
          <w:sz w:val="24"/>
        </w:rPr>
        <w:t>(Academic policies)</w:t>
      </w:r>
    </w:p>
    <w:p w:rsidRPr="006E358C" w:rsidR="00936B59" w:rsidP="00936B59" w:rsidRDefault="00936B59" w14:paraId="69B51E92" w14:textId="77777777">
      <w:pPr>
        <w:ind w:left="720"/>
        <w:rPr>
          <w:rFonts w:ascii="Arial" w:hAnsi="Arial" w:cs="Arial"/>
          <w:bCs/>
          <w:iCs/>
        </w:rPr>
      </w:pPr>
    </w:p>
    <w:p w:rsidRPr="006E358C" w:rsidR="00936B59" w:rsidP="00936B59" w:rsidRDefault="000D1581" w14:paraId="6462AFA3" w14:textId="72437A49">
      <w:pPr>
        <w:ind w:left="720"/>
        <w:rPr>
          <w:rFonts w:ascii="Arial" w:hAnsi="Arial" w:cs="Arial"/>
          <w:bCs/>
          <w:iCs/>
        </w:rPr>
      </w:pPr>
      <w:r>
        <w:rPr>
          <w:rFonts w:ascii="Arial" w:hAnsi="Arial" w:cs="Arial"/>
          <w:bCs/>
          <w:iCs/>
        </w:rPr>
        <w:t>Comments:</w:t>
      </w:r>
    </w:p>
    <w:p w:rsidRPr="006E358C" w:rsidR="00936B59" w:rsidP="00936B59" w:rsidRDefault="00936B59" w14:paraId="38F8EFEF" w14:textId="77777777">
      <w:pPr>
        <w:ind w:left="720"/>
        <w:rPr>
          <w:rFonts w:ascii="Arial" w:hAnsi="Arial" w:cs="Arial"/>
          <w:bCs/>
          <w:iCs/>
        </w:rPr>
      </w:pPr>
    </w:p>
    <w:p w:rsidRPr="006E358C" w:rsidR="00936B59" w:rsidP="00936B59" w:rsidRDefault="00936B59" w14:paraId="411976FF" w14:textId="77777777">
      <w:pPr>
        <w:tabs>
          <w:tab w:val="left" w:pos="-1440"/>
        </w:tabs>
        <w:ind w:left="720" w:hanging="720"/>
        <w:rPr>
          <w:rFonts w:ascii="Arial" w:hAnsi="Arial" w:cs="Arial"/>
        </w:rPr>
      </w:pPr>
    </w:p>
    <w:p w:rsidRPr="006E358C" w:rsidR="00936B59" w:rsidP="00936B59" w:rsidRDefault="00936B59" w14:paraId="08F6DFF1" w14:textId="77777777">
      <w:pPr>
        <w:tabs>
          <w:tab w:val="left" w:pos="-1440"/>
        </w:tabs>
        <w:ind w:left="720" w:hanging="720"/>
        <w:jc w:val="both"/>
        <w:rPr>
          <w:rFonts w:ascii="Arial" w:hAnsi="Arial" w:cs="Arial"/>
        </w:rPr>
      </w:pPr>
      <w:r w:rsidRPr="006E358C">
        <w:rPr>
          <w:rFonts w:ascii="Arial" w:hAnsi="Arial" w:cs="Arial"/>
        </w:rPr>
        <w:t>10.2</w:t>
      </w:r>
      <w:r w:rsidRPr="006E358C">
        <w:rPr>
          <w:rFonts w:ascii="Arial" w:hAnsi="Arial" w:cs="Arial"/>
        </w:rPr>
        <w:tab/>
      </w:r>
      <w:r w:rsidRPr="006E358C">
        <w:rPr>
          <w:rFonts w:ascii="Arial" w:hAnsi="Arial" w:cs="Arial"/>
        </w:rPr>
        <w:t>The institution makes available to students and the public current academic calendars, grading policies, cost of attendance, and refund policies.</w:t>
      </w:r>
    </w:p>
    <w:p w:rsidRPr="006E358C" w:rsidR="00936B59" w:rsidP="000D1581" w:rsidRDefault="00936B59" w14:paraId="01F9E916" w14:textId="77777777">
      <w:pPr>
        <w:ind w:left="720"/>
        <w:jc w:val="both"/>
        <w:rPr>
          <w:rFonts w:ascii="Arial" w:hAnsi="Arial" w:cs="Arial"/>
        </w:rPr>
      </w:pPr>
      <w:r w:rsidRPr="722CFF55">
        <w:rPr>
          <w:rFonts w:ascii="Arial" w:hAnsi="Arial" w:cs="Arial"/>
          <w:i/>
          <w:iCs/>
        </w:rPr>
        <w:t>(Public information)</w:t>
      </w:r>
    </w:p>
    <w:p w:rsidRPr="006E358C" w:rsidR="00936B59" w:rsidP="00936B59" w:rsidRDefault="00936B59" w14:paraId="6B6F9DDF" w14:textId="77777777">
      <w:pPr>
        <w:ind w:left="720"/>
        <w:rPr>
          <w:rFonts w:ascii="Arial" w:hAnsi="Arial" w:cs="Arial"/>
          <w:bCs/>
          <w:iCs/>
        </w:rPr>
      </w:pPr>
    </w:p>
    <w:p w:rsidRPr="006E358C" w:rsidR="00936B59" w:rsidP="00936B59" w:rsidRDefault="000D1581" w14:paraId="34086CA6" w14:textId="0C206C2C">
      <w:pPr>
        <w:ind w:left="720"/>
        <w:rPr>
          <w:rFonts w:ascii="Arial" w:hAnsi="Arial" w:cs="Arial"/>
          <w:bCs/>
          <w:iCs/>
        </w:rPr>
      </w:pPr>
      <w:r>
        <w:rPr>
          <w:rFonts w:ascii="Arial" w:hAnsi="Arial" w:cs="Arial"/>
          <w:bCs/>
          <w:iCs/>
        </w:rPr>
        <w:t>Comments:</w:t>
      </w:r>
    </w:p>
    <w:p w:rsidRPr="006E358C" w:rsidR="00936B59" w:rsidP="00936B59" w:rsidRDefault="00936B59" w14:paraId="423CF7CB" w14:textId="77777777">
      <w:pPr>
        <w:ind w:left="720"/>
        <w:rPr>
          <w:rFonts w:ascii="Arial" w:hAnsi="Arial" w:cs="Arial"/>
          <w:bCs/>
          <w:iCs/>
        </w:rPr>
      </w:pPr>
    </w:p>
    <w:p w:rsidRPr="006E358C" w:rsidR="00936B59" w:rsidP="00936B59" w:rsidRDefault="00936B59" w14:paraId="37FAF845" w14:textId="77777777">
      <w:pPr>
        <w:tabs>
          <w:tab w:val="left" w:pos="-1440"/>
        </w:tabs>
        <w:ind w:left="720" w:hanging="720"/>
        <w:rPr>
          <w:rFonts w:ascii="Arial" w:hAnsi="Arial" w:cs="Arial"/>
          <w:u w:val="single"/>
        </w:rPr>
      </w:pPr>
    </w:p>
    <w:p w:rsidRPr="006E358C" w:rsidR="00936B59" w:rsidP="00936B59" w:rsidRDefault="00936B59" w14:paraId="32133A85" w14:textId="77777777">
      <w:pPr>
        <w:widowControl w:val="0"/>
        <w:autoSpaceDE w:val="0"/>
        <w:autoSpaceDN w:val="0"/>
        <w:adjustRightInd w:val="0"/>
        <w:ind w:left="720" w:hanging="720"/>
        <w:jc w:val="both"/>
        <w:rPr>
          <w:rFonts w:ascii="Arial" w:hAnsi="Arial" w:cs="Arial"/>
        </w:rPr>
      </w:pPr>
      <w:r w:rsidRPr="006E358C">
        <w:rPr>
          <w:rFonts w:ascii="Arial" w:hAnsi="Arial" w:cs="Arial"/>
        </w:rPr>
        <w:t>10.4</w:t>
      </w:r>
      <w:r w:rsidRPr="006E358C">
        <w:rPr>
          <w:rFonts w:ascii="Arial" w:hAnsi="Arial" w:cs="Arial"/>
          <w:b/>
        </w:rPr>
        <w:tab/>
      </w:r>
      <w:r w:rsidRPr="006E358C">
        <w:rPr>
          <w:rFonts w:ascii="Arial" w:hAnsi="Arial" w:cs="Arial"/>
        </w:rPr>
        <w:t>The institution (a) publishes and implements policies on the authority of faculty in academic and governance matters, (b) demonstrates that educational programs for which academic credit is awarded are approved consistent with institutional policy, and (c) places primary responsibility for the content, quality, and effectiveness of the curriculum with its faculty.</w:t>
      </w:r>
    </w:p>
    <w:p w:rsidRPr="006E358C" w:rsidR="00936B59" w:rsidP="000D1581" w:rsidRDefault="00936B59" w14:paraId="26B8D6C9" w14:textId="77777777">
      <w:pPr>
        <w:widowControl w:val="0"/>
        <w:autoSpaceDE w:val="0"/>
        <w:autoSpaceDN w:val="0"/>
        <w:adjustRightInd w:val="0"/>
        <w:ind w:left="720"/>
        <w:jc w:val="both"/>
        <w:rPr>
          <w:rFonts w:ascii="Arial" w:hAnsi="Arial" w:cs="Arial"/>
          <w:i/>
          <w:iCs/>
        </w:rPr>
      </w:pPr>
      <w:r w:rsidRPr="722CFF55">
        <w:rPr>
          <w:rFonts w:ascii="Arial" w:hAnsi="Arial" w:cs="Arial"/>
          <w:i/>
          <w:iCs/>
        </w:rPr>
        <w:t>(Academic governance)</w:t>
      </w:r>
    </w:p>
    <w:p w:rsidRPr="006E358C" w:rsidR="00936B59" w:rsidP="00936B59" w:rsidRDefault="00936B59" w14:paraId="1C14A806" w14:textId="77777777">
      <w:pPr>
        <w:ind w:left="720"/>
        <w:rPr>
          <w:rFonts w:ascii="Arial" w:hAnsi="Arial" w:cs="Arial"/>
          <w:bCs/>
          <w:iCs/>
        </w:rPr>
      </w:pPr>
    </w:p>
    <w:p w:rsidRPr="006E358C" w:rsidR="00936B59" w:rsidP="00936B59" w:rsidRDefault="000D1581" w14:paraId="5F7EC133" w14:textId="583422DF">
      <w:pPr>
        <w:ind w:left="720"/>
        <w:rPr>
          <w:rFonts w:ascii="Arial" w:hAnsi="Arial" w:cs="Arial"/>
          <w:bCs/>
          <w:iCs/>
        </w:rPr>
      </w:pPr>
      <w:r>
        <w:rPr>
          <w:rFonts w:ascii="Arial" w:hAnsi="Arial" w:cs="Arial"/>
          <w:bCs/>
          <w:iCs/>
        </w:rPr>
        <w:t>Comments:</w:t>
      </w:r>
    </w:p>
    <w:p w:rsidRPr="006E358C" w:rsidR="00936B59" w:rsidP="00936B59" w:rsidRDefault="00936B59" w14:paraId="1CC6A542" w14:textId="77777777">
      <w:pPr>
        <w:ind w:left="720"/>
        <w:rPr>
          <w:rFonts w:ascii="Arial" w:hAnsi="Arial" w:cs="Arial"/>
          <w:bCs/>
          <w:iCs/>
        </w:rPr>
      </w:pPr>
    </w:p>
    <w:p w:rsidRPr="006E358C" w:rsidR="00936B59" w:rsidP="00936B59" w:rsidRDefault="00936B59" w14:paraId="0BBEA5C1" w14:textId="77777777">
      <w:pPr>
        <w:widowControl w:val="0"/>
        <w:autoSpaceDE w:val="0"/>
        <w:autoSpaceDN w:val="0"/>
        <w:adjustRightInd w:val="0"/>
        <w:ind w:left="720" w:hanging="720"/>
        <w:rPr>
          <w:rFonts w:ascii="Arial" w:hAnsi="Arial" w:cs="Arial"/>
          <w:b/>
        </w:rPr>
      </w:pPr>
    </w:p>
    <w:p w:rsidRPr="006E358C" w:rsidR="00A65855" w:rsidP="00F11003" w:rsidRDefault="009E60E6" w14:paraId="2BE9893F" w14:textId="0F557D0A">
      <w:pPr>
        <w:pStyle w:val="Level1"/>
        <w:tabs>
          <w:tab w:val="left" w:pos="-1440"/>
        </w:tabs>
        <w:ind w:hanging="720"/>
        <w:jc w:val="both"/>
        <w:rPr>
          <w:rFonts w:cs="Arial"/>
          <w:sz w:val="24"/>
        </w:rPr>
      </w:pPr>
      <w:r w:rsidRPr="006E358C">
        <w:rPr>
          <w:rFonts w:cs="Arial"/>
          <w:sz w:val="24"/>
        </w:rPr>
        <w:t>10.5</w:t>
      </w:r>
      <w:r w:rsidRPr="006E358C" w:rsidR="004A7210">
        <w:rPr>
          <w:rFonts w:cs="Arial"/>
          <w:sz w:val="24"/>
        </w:rPr>
        <w:tab/>
      </w:r>
      <w:r w:rsidRPr="006E358C" w:rsidR="004A7210">
        <w:rPr>
          <w:rFonts w:cs="Arial"/>
          <w:sz w:val="24"/>
        </w:rPr>
        <w:t>The institution</w:t>
      </w:r>
      <w:r w:rsidR="006E358C">
        <w:rPr>
          <w:rFonts w:cs="Arial"/>
          <w:sz w:val="24"/>
        </w:rPr>
        <w:t xml:space="preserve">: </w:t>
      </w:r>
      <w:r w:rsidRPr="006E358C" w:rsidR="004A7210">
        <w:rPr>
          <w:rFonts w:cs="Arial"/>
          <w:sz w:val="24"/>
        </w:rPr>
        <w:t>publishes admissions policies consistent with its mission</w:t>
      </w:r>
      <w:r w:rsidR="006E358C">
        <w:rPr>
          <w:rFonts w:cs="Arial"/>
          <w:sz w:val="24"/>
        </w:rPr>
        <w:t>; (b) ensures that its r</w:t>
      </w:r>
      <w:r w:rsidRPr="006E358C" w:rsidR="004A7210">
        <w:rPr>
          <w:rFonts w:cs="Arial"/>
          <w:sz w:val="24"/>
        </w:rPr>
        <w:t xml:space="preserve">ecruitment materials and presentations accurately represent the </w:t>
      </w:r>
      <w:r w:rsidR="006E358C">
        <w:rPr>
          <w:rFonts w:cs="Arial"/>
          <w:sz w:val="24"/>
        </w:rPr>
        <w:t xml:space="preserve">institution’s </w:t>
      </w:r>
      <w:r w:rsidRPr="006E358C" w:rsidR="004A7210">
        <w:rPr>
          <w:rFonts w:cs="Arial"/>
          <w:sz w:val="24"/>
        </w:rPr>
        <w:t>practices, policies, and accreditation status</w:t>
      </w:r>
      <w:r w:rsidR="006E358C">
        <w:rPr>
          <w:rFonts w:cs="Arial"/>
          <w:sz w:val="24"/>
        </w:rPr>
        <w:t xml:space="preserve">; and (c) </w:t>
      </w:r>
      <w:r w:rsidRPr="006E358C" w:rsidR="004A7210">
        <w:rPr>
          <w:rFonts w:cs="Arial"/>
          <w:sz w:val="24"/>
        </w:rPr>
        <w:t>ensures that independent contractors or agents used for recruiting purposes and for admission activities are governed by the same principles and policies as institutional employees.</w:t>
      </w:r>
    </w:p>
    <w:p w:rsidRPr="006E358C" w:rsidR="004A7210" w:rsidP="000D1581" w:rsidRDefault="004A7210" w14:paraId="39430F34" w14:textId="77777777">
      <w:pPr>
        <w:pStyle w:val="Level1"/>
        <w:jc w:val="both"/>
        <w:rPr>
          <w:rFonts w:cs="Arial"/>
          <w:sz w:val="24"/>
        </w:rPr>
      </w:pPr>
      <w:r w:rsidRPr="722CFF55">
        <w:rPr>
          <w:rFonts w:cs="Arial"/>
          <w:i/>
          <w:iCs/>
          <w:sz w:val="24"/>
        </w:rPr>
        <w:t>(Admissions policies and practices)</w:t>
      </w:r>
      <w:r w:rsidRPr="722CFF55" w:rsidR="00333BFA">
        <w:rPr>
          <w:rFonts w:cs="Arial"/>
          <w:sz w:val="24"/>
        </w:rPr>
        <w:t xml:space="preserve"> </w:t>
      </w:r>
    </w:p>
    <w:p w:rsidRPr="006E358C" w:rsidR="00EC1028" w:rsidP="00F11003" w:rsidRDefault="00EC1028" w14:paraId="5CAB0525" w14:textId="77777777">
      <w:pPr>
        <w:ind w:left="720"/>
        <w:rPr>
          <w:rFonts w:ascii="Arial" w:hAnsi="Arial" w:cs="Arial"/>
          <w:bCs/>
          <w:iCs/>
        </w:rPr>
      </w:pPr>
    </w:p>
    <w:p w:rsidRPr="006E358C" w:rsidR="00EC1028" w:rsidP="00F11003" w:rsidRDefault="000D1581" w14:paraId="27F152AE" w14:textId="79A90E7D">
      <w:pPr>
        <w:ind w:left="720"/>
        <w:rPr>
          <w:rFonts w:ascii="Arial" w:hAnsi="Arial" w:cs="Arial"/>
          <w:bCs/>
          <w:iCs/>
        </w:rPr>
      </w:pPr>
      <w:r>
        <w:rPr>
          <w:rFonts w:ascii="Arial" w:hAnsi="Arial" w:cs="Arial"/>
          <w:bCs/>
          <w:iCs/>
        </w:rPr>
        <w:t>Comments:</w:t>
      </w:r>
    </w:p>
    <w:p w:rsidRPr="006E358C" w:rsidR="00EC1028" w:rsidP="00F11003" w:rsidRDefault="00EC1028" w14:paraId="6FFDA8D0" w14:textId="77777777">
      <w:pPr>
        <w:ind w:left="720"/>
        <w:rPr>
          <w:rFonts w:ascii="Arial" w:hAnsi="Arial" w:cs="Arial"/>
          <w:bCs/>
          <w:iCs/>
        </w:rPr>
      </w:pPr>
    </w:p>
    <w:p w:rsidRPr="006E358C" w:rsidR="00D07744" w:rsidP="00F11003" w:rsidRDefault="00D07744" w14:paraId="714217F7" w14:textId="77777777">
      <w:pPr>
        <w:pStyle w:val="Level1"/>
        <w:tabs>
          <w:tab w:val="left" w:pos="-1440"/>
        </w:tabs>
        <w:ind w:hanging="720"/>
        <w:rPr>
          <w:rFonts w:cs="Arial"/>
          <w:b/>
          <w:sz w:val="24"/>
        </w:rPr>
      </w:pPr>
    </w:p>
    <w:p w:rsidRPr="006E358C" w:rsidR="00C1434F" w:rsidP="00C1434F" w:rsidRDefault="00C1434F" w14:paraId="0F9E47DC" w14:textId="77777777">
      <w:pPr>
        <w:pStyle w:val="Level1"/>
        <w:tabs>
          <w:tab w:val="left" w:pos="-1440"/>
        </w:tabs>
        <w:ind w:hanging="720"/>
        <w:rPr>
          <w:rFonts w:cs="Arial"/>
          <w:sz w:val="24"/>
        </w:rPr>
      </w:pPr>
      <w:r w:rsidRPr="006E358C">
        <w:rPr>
          <w:rFonts w:cs="Arial"/>
          <w:sz w:val="24"/>
        </w:rPr>
        <w:t>10.6</w:t>
      </w:r>
      <w:r w:rsidRPr="006E358C">
        <w:rPr>
          <w:rFonts w:cs="Arial"/>
          <w:sz w:val="24"/>
        </w:rPr>
        <w:tab/>
      </w:r>
      <w:r w:rsidRPr="006E358C">
        <w:rPr>
          <w:rFonts w:cs="Arial"/>
          <w:sz w:val="24"/>
        </w:rPr>
        <w:t>An institution that offers distance or correspondence education:</w:t>
      </w:r>
    </w:p>
    <w:p w:rsidRPr="006E358C" w:rsidR="00C1434F" w:rsidP="00C1434F" w:rsidRDefault="00C1434F" w14:paraId="46377067" w14:textId="77777777">
      <w:pPr>
        <w:pStyle w:val="Level1"/>
        <w:tabs>
          <w:tab w:val="left" w:pos="-1440"/>
        </w:tabs>
        <w:ind w:left="1440" w:hanging="720"/>
        <w:rPr>
          <w:rFonts w:cs="Arial"/>
          <w:sz w:val="24"/>
        </w:rPr>
      </w:pPr>
      <w:r w:rsidRPr="006E358C">
        <w:rPr>
          <w:rFonts w:cs="Arial"/>
          <w:sz w:val="24"/>
        </w:rPr>
        <w:t>(a)</w:t>
      </w:r>
      <w:r w:rsidRPr="006E358C">
        <w:rPr>
          <w:rFonts w:cs="Arial"/>
          <w:sz w:val="24"/>
        </w:rPr>
        <w:tab/>
      </w:r>
      <w:r w:rsidRPr="006E358C">
        <w:rPr>
          <w:rFonts w:cs="Arial"/>
          <w:sz w:val="24"/>
        </w:rPr>
        <w:t xml:space="preserve">ensures that the student who registers in a distance or correspondence education course or program is the same student who participates in and completes the course or program and receives the credit. </w:t>
      </w:r>
    </w:p>
    <w:p w:rsidRPr="006E358C" w:rsidR="00C1434F" w:rsidP="00C1434F" w:rsidRDefault="00C1434F" w14:paraId="57E00312" w14:textId="77777777">
      <w:pPr>
        <w:pStyle w:val="Level1"/>
        <w:tabs>
          <w:tab w:val="left" w:pos="-1440"/>
        </w:tabs>
        <w:ind w:left="1440" w:hanging="720"/>
        <w:jc w:val="both"/>
        <w:rPr>
          <w:rFonts w:cs="Arial"/>
          <w:sz w:val="24"/>
        </w:rPr>
      </w:pPr>
      <w:r w:rsidRPr="006E358C">
        <w:rPr>
          <w:rFonts w:cs="Arial"/>
          <w:sz w:val="24"/>
        </w:rPr>
        <w:t>(b)</w:t>
      </w:r>
      <w:r w:rsidRPr="006E358C">
        <w:rPr>
          <w:rFonts w:cs="Arial"/>
          <w:sz w:val="24"/>
        </w:rPr>
        <w:tab/>
      </w:r>
      <w:r w:rsidRPr="006E358C">
        <w:rPr>
          <w:rFonts w:cs="Arial"/>
          <w:sz w:val="24"/>
        </w:rPr>
        <w:t>has a written procedure for protecting the privacy of students enrolled in distance and correspondence education courses or programs.</w:t>
      </w:r>
    </w:p>
    <w:p w:rsidRPr="006E358C" w:rsidR="00C1434F" w:rsidP="00C1434F" w:rsidRDefault="00C1434F" w14:paraId="47E2B9B5" w14:textId="77777777">
      <w:pPr>
        <w:pStyle w:val="Level1"/>
        <w:tabs>
          <w:tab w:val="left" w:pos="-1440"/>
        </w:tabs>
        <w:ind w:left="1440" w:hanging="720"/>
        <w:jc w:val="both"/>
        <w:rPr>
          <w:rFonts w:cs="Arial"/>
          <w:sz w:val="24"/>
        </w:rPr>
      </w:pPr>
      <w:r w:rsidRPr="006E358C">
        <w:rPr>
          <w:rFonts w:cs="Arial"/>
          <w:sz w:val="24"/>
        </w:rPr>
        <w:t>(c)</w:t>
      </w:r>
      <w:r w:rsidRPr="006E358C">
        <w:rPr>
          <w:rFonts w:cs="Arial"/>
          <w:sz w:val="24"/>
        </w:rPr>
        <w:tab/>
      </w:r>
      <w:r w:rsidRPr="006E358C">
        <w:rPr>
          <w:rFonts w:cs="Arial"/>
          <w:sz w:val="24"/>
        </w:rPr>
        <w:t xml:space="preserve">ensures that students are notified, in writing at the time of registration or enrollment, of any projected additional student charges associated with verification of student identity. </w:t>
      </w:r>
    </w:p>
    <w:p w:rsidRPr="006E358C" w:rsidR="00C1434F" w:rsidP="00C1434F" w:rsidRDefault="00C1434F" w14:paraId="5FFB2B5F" w14:textId="77777777">
      <w:pPr>
        <w:ind w:left="720"/>
        <w:rPr>
          <w:rFonts w:ascii="Arial" w:hAnsi="Arial" w:cs="Arial"/>
        </w:rPr>
      </w:pPr>
      <w:r w:rsidRPr="006E358C">
        <w:rPr>
          <w:rFonts w:ascii="Arial" w:hAnsi="Arial" w:cs="Arial"/>
          <w:i/>
        </w:rPr>
        <w:t>(Distance and correspondence education)</w:t>
      </w:r>
      <w:r w:rsidRPr="006E358C">
        <w:rPr>
          <w:rFonts w:ascii="Arial" w:hAnsi="Arial" w:cs="Arial"/>
        </w:rPr>
        <w:t xml:space="preserve"> </w:t>
      </w:r>
    </w:p>
    <w:p w:rsidRPr="006E358C" w:rsidR="00C1434F" w:rsidP="00C1434F" w:rsidRDefault="00C1434F" w14:paraId="590690EB" w14:textId="77777777">
      <w:pPr>
        <w:ind w:left="720"/>
        <w:rPr>
          <w:rFonts w:ascii="Arial" w:hAnsi="Arial" w:cs="Arial"/>
          <w:bCs/>
          <w:iCs/>
        </w:rPr>
      </w:pPr>
    </w:p>
    <w:p w:rsidRPr="006E358C" w:rsidR="00C1434F" w:rsidP="00C1434F" w:rsidRDefault="000D1581" w14:paraId="6BF26BD9" w14:textId="6F858820">
      <w:pPr>
        <w:ind w:left="720"/>
        <w:rPr>
          <w:rFonts w:ascii="Arial" w:hAnsi="Arial" w:cs="Arial"/>
          <w:bCs/>
          <w:iCs/>
        </w:rPr>
      </w:pPr>
      <w:r>
        <w:rPr>
          <w:rFonts w:ascii="Arial" w:hAnsi="Arial" w:cs="Arial"/>
          <w:bCs/>
          <w:iCs/>
        </w:rPr>
        <w:t>Comments:</w:t>
      </w:r>
    </w:p>
    <w:p w:rsidRPr="006E358C" w:rsidR="00C1434F" w:rsidP="00C1434F" w:rsidRDefault="00C1434F" w14:paraId="4E2053ED" w14:textId="77777777">
      <w:pPr>
        <w:ind w:left="1440"/>
        <w:rPr>
          <w:rFonts w:ascii="Arial" w:hAnsi="Arial" w:cs="Arial"/>
          <w:bCs/>
          <w:iCs/>
        </w:rPr>
      </w:pPr>
    </w:p>
    <w:p w:rsidRPr="006E358C" w:rsidR="00A65855" w:rsidP="009D2B01" w:rsidRDefault="009E60E6" w14:paraId="49407ABF" w14:textId="77777777">
      <w:pPr>
        <w:ind w:left="720" w:hanging="720"/>
        <w:jc w:val="both"/>
        <w:rPr>
          <w:rFonts w:ascii="Arial" w:hAnsi="Arial" w:cs="Arial"/>
        </w:rPr>
      </w:pPr>
      <w:r w:rsidRPr="006E358C">
        <w:rPr>
          <w:rFonts w:ascii="Arial" w:hAnsi="Arial" w:cs="Arial"/>
        </w:rPr>
        <w:t>10.7</w:t>
      </w:r>
      <w:r w:rsidRPr="006E358C" w:rsidR="004A7210">
        <w:rPr>
          <w:rFonts w:ascii="Arial" w:hAnsi="Arial" w:cs="Arial"/>
          <w:b/>
        </w:rPr>
        <w:tab/>
      </w:r>
      <w:r w:rsidRPr="006E358C"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6E358C" w:rsidR="004A7210" w:rsidP="000D1581" w:rsidRDefault="004A7210" w14:paraId="49B1CE73" w14:textId="77777777">
      <w:pPr>
        <w:ind w:left="720"/>
        <w:rPr>
          <w:rFonts w:ascii="Arial" w:hAnsi="Arial" w:cs="Arial"/>
        </w:rPr>
      </w:pPr>
      <w:r w:rsidRPr="722CFF55">
        <w:rPr>
          <w:rFonts w:ascii="Arial" w:hAnsi="Arial" w:cs="Arial"/>
          <w:i/>
          <w:iCs/>
        </w:rPr>
        <w:t>(Policies for awarding credit)</w:t>
      </w:r>
      <w:r w:rsidRPr="006E358C" w:rsidR="00333BFA">
        <w:rPr>
          <w:rFonts w:ascii="Arial" w:hAnsi="Arial" w:cs="Arial"/>
        </w:rPr>
        <w:t xml:space="preserve"> </w:t>
      </w:r>
    </w:p>
    <w:p w:rsidRPr="006E358C" w:rsidR="00EC1028" w:rsidP="00F11003" w:rsidRDefault="00EC1028" w14:paraId="4549DC2E" w14:textId="77777777">
      <w:pPr>
        <w:ind w:left="720"/>
        <w:rPr>
          <w:rFonts w:ascii="Arial" w:hAnsi="Arial" w:cs="Arial"/>
          <w:bCs/>
          <w:iCs/>
        </w:rPr>
      </w:pPr>
    </w:p>
    <w:p w:rsidRPr="006E358C" w:rsidR="00EC1028" w:rsidP="00F11003" w:rsidRDefault="000D1581" w14:paraId="3D90B8B6" w14:textId="30F9C9DE">
      <w:pPr>
        <w:ind w:left="720"/>
        <w:rPr>
          <w:rFonts w:ascii="Arial" w:hAnsi="Arial" w:cs="Arial"/>
          <w:bCs/>
          <w:iCs/>
        </w:rPr>
      </w:pPr>
      <w:r>
        <w:rPr>
          <w:rFonts w:ascii="Arial" w:hAnsi="Arial" w:cs="Arial"/>
          <w:bCs/>
          <w:iCs/>
        </w:rPr>
        <w:t>Comments:</w:t>
      </w:r>
    </w:p>
    <w:p w:rsidRPr="006E358C" w:rsidR="00EC1028" w:rsidP="00F11003" w:rsidRDefault="00EC1028" w14:paraId="740AFC73" w14:textId="77777777">
      <w:pPr>
        <w:ind w:left="720"/>
        <w:rPr>
          <w:rFonts w:ascii="Arial" w:hAnsi="Arial" w:cs="Arial"/>
          <w:bCs/>
          <w:iCs/>
        </w:rPr>
      </w:pPr>
    </w:p>
    <w:p w:rsidRPr="006E358C" w:rsidR="004A7210" w:rsidP="00F11003" w:rsidRDefault="004A7210" w14:paraId="6483BBEA" w14:textId="77777777">
      <w:pPr>
        <w:pStyle w:val="Level1"/>
        <w:tabs>
          <w:tab w:val="left" w:pos="-1440"/>
        </w:tabs>
        <w:ind w:hanging="720"/>
        <w:rPr>
          <w:rFonts w:cs="Arial"/>
          <w:sz w:val="24"/>
        </w:rPr>
      </w:pPr>
    </w:p>
    <w:p w:rsidRPr="006E358C" w:rsidR="00A65855" w:rsidP="00F11003" w:rsidRDefault="009E60E6" w14:paraId="2CCCEED4" w14:textId="77777777">
      <w:pPr>
        <w:ind w:left="720" w:hanging="720"/>
        <w:jc w:val="both"/>
        <w:rPr>
          <w:rFonts w:ascii="Arial" w:hAnsi="Arial" w:cs="Arial"/>
        </w:rPr>
      </w:pPr>
      <w:r w:rsidRPr="006E358C">
        <w:rPr>
          <w:rFonts w:ascii="Arial" w:hAnsi="Arial" w:cs="Arial"/>
        </w:rPr>
        <w:t>10.8</w:t>
      </w:r>
      <w:r w:rsidRPr="006E358C" w:rsidR="004A7210">
        <w:rPr>
          <w:rFonts w:ascii="Arial" w:hAnsi="Arial" w:cs="Arial"/>
        </w:rPr>
        <w:tab/>
      </w:r>
      <w:r w:rsidRPr="006E358C" w:rsidR="004A7210">
        <w:rPr>
          <w:rFonts w:ascii="Arial" w:hAnsi="Arial" w:cs="Arial"/>
        </w:rPr>
        <w:t>The institution publishes policies for evaluating, awarding</w:t>
      </w:r>
      <w:r w:rsidRPr="006E358C" w:rsidR="001F406A">
        <w:rPr>
          <w:rFonts w:ascii="Arial" w:hAnsi="Arial" w:cs="Arial"/>
        </w:rPr>
        <w:t>,</w:t>
      </w:r>
      <w:r w:rsidRPr="006E358C" w:rsidR="004A7210">
        <w:rPr>
          <w:rFonts w:ascii="Arial" w:hAnsi="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006E358C" w:rsidR="00F11003">
        <w:rPr>
          <w:rFonts w:ascii="Arial" w:hAnsi="Arial" w:cs="Arial"/>
        </w:rPr>
        <w:t>’</w:t>
      </w:r>
      <w:r w:rsidRPr="006E358C" w:rsidR="004A7210">
        <w:rPr>
          <w:rFonts w:ascii="Arial" w:hAnsi="Arial" w:cs="Arial"/>
        </w:rPr>
        <w:t>s mission.</w:t>
      </w:r>
    </w:p>
    <w:p w:rsidRPr="006E358C" w:rsidR="004A7210" w:rsidP="000D1581" w:rsidRDefault="004A7210" w14:paraId="4CF3074B" w14:textId="3B76AAB8">
      <w:pPr>
        <w:ind w:left="720"/>
        <w:jc w:val="both"/>
        <w:rPr>
          <w:rFonts w:ascii="Arial" w:hAnsi="Arial" w:cs="Arial"/>
          <w:i/>
          <w:iCs/>
        </w:rPr>
      </w:pPr>
      <w:r w:rsidRPr="722CFF55">
        <w:rPr>
          <w:rFonts w:ascii="Arial" w:hAnsi="Arial" w:cs="Arial"/>
          <w:i/>
          <w:iCs/>
        </w:rPr>
        <w:t xml:space="preserve">(Evaluating and awarding </w:t>
      </w:r>
      <w:r w:rsidRPr="722CFF55" w:rsidR="006E358C">
        <w:rPr>
          <w:rFonts w:ascii="Arial" w:hAnsi="Arial" w:cs="Arial"/>
          <w:i/>
          <w:iCs/>
        </w:rPr>
        <w:t xml:space="preserve">external </w:t>
      </w:r>
      <w:r w:rsidRPr="722CFF55">
        <w:rPr>
          <w:rFonts w:ascii="Arial" w:hAnsi="Arial" w:cs="Arial"/>
          <w:i/>
          <w:iCs/>
        </w:rPr>
        <w:t>academic credit)</w:t>
      </w:r>
    </w:p>
    <w:p w:rsidR="000D1581" w:rsidP="00F11003" w:rsidRDefault="000D1581" w14:paraId="43C3944C" w14:textId="77777777">
      <w:pPr>
        <w:ind w:left="720"/>
        <w:rPr>
          <w:rFonts w:ascii="Arial" w:hAnsi="Arial" w:cs="Arial"/>
          <w:bCs/>
          <w:iCs/>
        </w:rPr>
      </w:pPr>
    </w:p>
    <w:p w:rsidRPr="006E358C" w:rsidR="00EC1028" w:rsidP="00F11003" w:rsidRDefault="000D1581" w14:paraId="5EC4072D" w14:textId="59EBBD22">
      <w:pPr>
        <w:ind w:left="720"/>
        <w:rPr>
          <w:rFonts w:ascii="Arial" w:hAnsi="Arial" w:cs="Arial"/>
          <w:bCs/>
          <w:iCs/>
        </w:rPr>
      </w:pPr>
      <w:r>
        <w:rPr>
          <w:rFonts w:ascii="Arial" w:hAnsi="Arial" w:cs="Arial"/>
          <w:bCs/>
          <w:iCs/>
        </w:rPr>
        <w:t>Comments:</w:t>
      </w:r>
    </w:p>
    <w:p w:rsidRPr="006E358C" w:rsidR="00EC1028" w:rsidP="00F11003" w:rsidRDefault="00EC1028" w14:paraId="21542CB4" w14:textId="77777777">
      <w:pPr>
        <w:ind w:left="720"/>
        <w:rPr>
          <w:rFonts w:ascii="Arial" w:hAnsi="Arial" w:cs="Arial"/>
          <w:bCs/>
          <w:iCs/>
        </w:rPr>
      </w:pPr>
    </w:p>
    <w:p w:rsidRPr="006E358C" w:rsidR="004A7210" w:rsidP="00F11003" w:rsidRDefault="004A7210" w14:paraId="3543C9B0" w14:textId="77777777">
      <w:pPr>
        <w:rPr>
          <w:rFonts w:ascii="Arial" w:hAnsi="Arial" w:cs="Arial"/>
        </w:rPr>
      </w:pPr>
    </w:p>
    <w:p w:rsidRPr="006E358C" w:rsidR="00EB36FE" w:rsidP="00F11003" w:rsidRDefault="00EB36FE" w14:paraId="049D25AE" w14:textId="77777777">
      <w:pPr>
        <w:pBdr>
          <w:bottom w:val="single" w:color="auto" w:sz="4" w:space="1"/>
        </w:pBdr>
        <w:rPr>
          <w:rFonts w:ascii="Arial" w:hAnsi="Arial" w:cs="Arial"/>
          <w:bCs/>
          <w:sz w:val="28"/>
          <w:szCs w:val="28"/>
        </w:rPr>
      </w:pPr>
      <w:r w:rsidRPr="006E358C">
        <w:rPr>
          <w:rFonts w:ascii="Arial" w:hAnsi="Arial" w:cs="Arial"/>
          <w:b/>
          <w:bCs/>
          <w:sz w:val="28"/>
          <w:szCs w:val="28"/>
        </w:rPr>
        <w:t>Section 11: Library and Learning/Information Resources</w:t>
      </w:r>
    </w:p>
    <w:p w:rsidRPr="006E358C" w:rsidR="00F11003" w:rsidP="00F11003" w:rsidRDefault="00F11003" w14:paraId="1BBB354B" w14:textId="77777777">
      <w:pPr>
        <w:tabs>
          <w:tab w:val="left" w:pos="-1440"/>
        </w:tabs>
        <w:ind w:left="720" w:hanging="720"/>
        <w:rPr>
          <w:rFonts w:ascii="Arial" w:hAnsi="Arial" w:cs="Arial"/>
        </w:rPr>
      </w:pPr>
    </w:p>
    <w:p w:rsidRPr="006E358C" w:rsidR="00A65855" w:rsidP="00F11003" w:rsidRDefault="009E60E6" w14:paraId="77F830BF" w14:textId="77777777">
      <w:pPr>
        <w:tabs>
          <w:tab w:val="left" w:pos="-1440"/>
        </w:tabs>
        <w:ind w:left="720" w:hanging="720"/>
        <w:jc w:val="both"/>
        <w:rPr>
          <w:rFonts w:ascii="Arial" w:hAnsi="Arial" w:cs="Arial"/>
          <w:b/>
        </w:rPr>
      </w:pPr>
      <w:r w:rsidRPr="006E358C">
        <w:rPr>
          <w:rFonts w:ascii="Arial" w:hAnsi="Arial" w:cs="Arial"/>
        </w:rPr>
        <w:t>11.1</w:t>
      </w:r>
      <w:r w:rsidRPr="006E358C" w:rsidR="00EB36FE">
        <w:rPr>
          <w:rFonts w:ascii="Arial" w:hAnsi="Arial" w:cs="Arial"/>
          <w:b/>
        </w:rPr>
        <w:tab/>
      </w:r>
      <w:r w:rsidRPr="006E358C" w:rsidR="00EB36FE">
        <w:rPr>
          <w:rFonts w:ascii="Arial" w:hAnsi="Arial" w:cs="Arial"/>
          <w:b/>
        </w:rPr>
        <w:t>The institution provides adequate and appropriate library and learning/information resources, services, and support for its mission.</w:t>
      </w:r>
    </w:p>
    <w:p w:rsidRPr="006E358C" w:rsidR="00EB36FE" w:rsidP="007F7989" w:rsidRDefault="00EB36FE" w14:paraId="0772F990" w14:textId="77777777">
      <w:pPr>
        <w:ind w:left="720"/>
        <w:jc w:val="both"/>
        <w:rPr>
          <w:rFonts w:ascii="Arial" w:hAnsi="Arial" w:cs="Arial"/>
          <w:b/>
          <w:bCs/>
        </w:rPr>
      </w:pPr>
      <w:r w:rsidRPr="722CFF55">
        <w:rPr>
          <w:rFonts w:ascii="Arial" w:hAnsi="Arial" w:cs="Arial"/>
          <w:i/>
          <w:iCs/>
        </w:rPr>
        <w:t>(Library and learning/information resources)</w:t>
      </w:r>
      <w:r w:rsidRPr="006E358C" w:rsidR="00333BFA">
        <w:rPr>
          <w:rFonts w:ascii="Arial" w:hAnsi="Arial" w:cs="Arial"/>
        </w:rPr>
        <w:t xml:space="preserve"> </w:t>
      </w:r>
      <w:r w:rsidRPr="722CFF55" w:rsidR="00333BFA">
        <w:rPr>
          <w:rFonts w:ascii="Arial" w:hAnsi="Arial" w:cs="Arial"/>
          <w:b/>
          <w:bCs/>
        </w:rPr>
        <w:t>[CR]</w:t>
      </w:r>
    </w:p>
    <w:p w:rsidRPr="006E358C" w:rsidR="00EB36FE" w:rsidP="00F11003" w:rsidRDefault="00EB36FE" w14:paraId="117C8974" w14:textId="77777777">
      <w:pPr>
        <w:ind w:left="720"/>
        <w:rPr>
          <w:rFonts w:ascii="Arial" w:hAnsi="Arial" w:cs="Arial"/>
          <w:bCs/>
          <w:iCs/>
        </w:rPr>
      </w:pPr>
    </w:p>
    <w:p w:rsidRPr="006E358C" w:rsidR="00EB36FE" w:rsidP="00F11003" w:rsidRDefault="000D1581" w14:paraId="71B1CFD3" w14:textId="2A9510A8">
      <w:pPr>
        <w:ind w:left="720"/>
        <w:rPr>
          <w:rFonts w:ascii="Arial" w:hAnsi="Arial" w:cs="Arial"/>
          <w:bCs/>
          <w:iCs/>
        </w:rPr>
      </w:pPr>
      <w:r>
        <w:rPr>
          <w:rFonts w:ascii="Arial" w:hAnsi="Arial" w:cs="Arial"/>
          <w:bCs/>
          <w:iCs/>
        </w:rPr>
        <w:t>Comments:</w:t>
      </w:r>
    </w:p>
    <w:p w:rsidRPr="006E358C" w:rsidR="00EB36FE" w:rsidP="00F11003" w:rsidRDefault="00EB36FE" w14:paraId="4D7EC3B1" w14:textId="77777777">
      <w:pPr>
        <w:ind w:left="720"/>
        <w:rPr>
          <w:rFonts w:ascii="Arial" w:hAnsi="Arial" w:cs="Arial"/>
          <w:bCs/>
          <w:iCs/>
        </w:rPr>
      </w:pPr>
    </w:p>
    <w:p w:rsidRPr="006E358C" w:rsidR="00EB36FE" w:rsidP="00F11003" w:rsidRDefault="00EB36FE" w14:paraId="132648D3" w14:textId="77777777">
      <w:pPr>
        <w:tabs>
          <w:tab w:val="left" w:pos="-1440"/>
        </w:tabs>
        <w:ind w:left="720" w:hanging="720"/>
        <w:rPr>
          <w:rFonts w:ascii="Arial" w:hAnsi="Arial" w:cs="Arial"/>
          <w:b/>
        </w:rPr>
      </w:pPr>
    </w:p>
    <w:p w:rsidRPr="006E358C" w:rsidR="00EB36FE" w:rsidP="00F11003" w:rsidRDefault="00EB36FE" w14:paraId="3EC4933B" w14:textId="77777777">
      <w:pPr>
        <w:pBdr>
          <w:bottom w:val="single" w:color="auto" w:sz="4" w:space="1"/>
        </w:pBdr>
        <w:rPr>
          <w:rFonts w:ascii="Arial" w:hAnsi="Arial" w:cs="Arial"/>
          <w:bCs/>
          <w:sz w:val="28"/>
          <w:szCs w:val="28"/>
        </w:rPr>
      </w:pPr>
      <w:r w:rsidRPr="006E358C">
        <w:rPr>
          <w:rFonts w:ascii="Arial" w:hAnsi="Arial" w:cs="Arial"/>
          <w:b/>
          <w:bCs/>
          <w:sz w:val="28"/>
          <w:szCs w:val="28"/>
        </w:rPr>
        <w:t>Section 12: Academic and Student Support Services</w:t>
      </w:r>
    </w:p>
    <w:p w:rsidRPr="006E358C" w:rsidR="00F11003" w:rsidP="00F11003" w:rsidRDefault="00F11003" w14:paraId="16510A57" w14:textId="77777777">
      <w:pPr>
        <w:tabs>
          <w:tab w:val="left" w:pos="-1440"/>
        </w:tabs>
        <w:ind w:left="720" w:hanging="720"/>
        <w:rPr>
          <w:rFonts w:ascii="Arial" w:hAnsi="Arial" w:cs="Arial"/>
        </w:rPr>
      </w:pPr>
    </w:p>
    <w:p w:rsidRPr="006E358C" w:rsidR="00A65855" w:rsidP="00F11003" w:rsidRDefault="009E60E6" w14:paraId="3E065F28" w14:textId="77777777">
      <w:pPr>
        <w:tabs>
          <w:tab w:val="left" w:pos="-1440"/>
        </w:tabs>
        <w:ind w:left="720" w:hanging="720"/>
        <w:jc w:val="both"/>
        <w:rPr>
          <w:rFonts w:ascii="Arial" w:hAnsi="Arial" w:cs="Arial"/>
        </w:rPr>
      </w:pPr>
      <w:r w:rsidRPr="006E358C">
        <w:rPr>
          <w:rFonts w:ascii="Arial" w:hAnsi="Arial" w:cs="Arial"/>
        </w:rPr>
        <w:t>12.1</w:t>
      </w:r>
      <w:r w:rsidRPr="006E358C" w:rsidR="00EB36FE">
        <w:rPr>
          <w:rFonts w:ascii="Arial" w:hAnsi="Arial" w:cs="Arial"/>
        </w:rPr>
        <w:tab/>
      </w:r>
      <w:r w:rsidRPr="006E358C" w:rsidR="00EB36FE">
        <w:rPr>
          <w:rFonts w:ascii="Arial" w:hAnsi="Arial" w:cs="Arial"/>
          <w:b/>
        </w:rPr>
        <w:t>The institution provides appropriate academic and student support programs, services, and activities consistent with its mission.</w:t>
      </w:r>
    </w:p>
    <w:p w:rsidRPr="006E358C" w:rsidR="00EB36FE" w:rsidP="007F7989" w:rsidRDefault="00EB36FE" w14:paraId="157D5A2D" w14:textId="77777777">
      <w:pPr>
        <w:ind w:left="720"/>
        <w:jc w:val="both"/>
        <w:rPr>
          <w:rFonts w:ascii="Arial" w:hAnsi="Arial" w:cs="Arial"/>
        </w:rPr>
      </w:pPr>
      <w:r w:rsidRPr="722CFF55">
        <w:rPr>
          <w:rFonts w:ascii="Arial" w:hAnsi="Arial" w:cs="Arial"/>
          <w:i/>
          <w:iCs/>
        </w:rPr>
        <w:t>(Student support services)</w:t>
      </w:r>
      <w:r w:rsidRPr="006E358C" w:rsidR="00333BFA">
        <w:rPr>
          <w:rFonts w:ascii="Arial" w:hAnsi="Arial" w:cs="Arial"/>
        </w:rPr>
        <w:t xml:space="preserve"> </w:t>
      </w:r>
      <w:r w:rsidRPr="722CFF55" w:rsidR="00333BFA">
        <w:rPr>
          <w:rFonts w:ascii="Arial" w:hAnsi="Arial" w:cs="Arial"/>
          <w:b/>
          <w:bCs/>
        </w:rPr>
        <w:t>[CR]</w:t>
      </w:r>
    </w:p>
    <w:p w:rsidRPr="006E358C" w:rsidR="00EB36FE" w:rsidP="00F11003" w:rsidRDefault="00EB36FE" w14:paraId="04F91F42" w14:textId="77777777">
      <w:pPr>
        <w:ind w:left="720"/>
        <w:rPr>
          <w:rFonts w:ascii="Arial" w:hAnsi="Arial" w:cs="Arial"/>
          <w:bCs/>
          <w:iCs/>
        </w:rPr>
      </w:pPr>
    </w:p>
    <w:p w:rsidRPr="006E358C" w:rsidR="00EB36FE" w:rsidP="00F11003" w:rsidRDefault="000D1581" w14:paraId="6430CF36" w14:textId="04832B50">
      <w:pPr>
        <w:ind w:left="720"/>
        <w:rPr>
          <w:rFonts w:ascii="Arial" w:hAnsi="Arial" w:cs="Arial"/>
          <w:bCs/>
          <w:iCs/>
        </w:rPr>
      </w:pPr>
      <w:r>
        <w:rPr>
          <w:rFonts w:ascii="Arial" w:hAnsi="Arial" w:cs="Arial"/>
          <w:bCs/>
          <w:iCs/>
        </w:rPr>
        <w:t>Comments:</w:t>
      </w:r>
    </w:p>
    <w:p w:rsidRPr="006E358C" w:rsidR="00EB36FE" w:rsidP="00F11003" w:rsidRDefault="00EB36FE" w14:paraId="3F8A3936" w14:textId="77777777">
      <w:pPr>
        <w:ind w:left="720"/>
        <w:rPr>
          <w:rFonts w:ascii="Arial" w:hAnsi="Arial" w:cs="Arial"/>
          <w:bCs/>
          <w:iCs/>
        </w:rPr>
      </w:pPr>
    </w:p>
    <w:p w:rsidRPr="006E358C" w:rsidR="00EB36FE" w:rsidP="00F11003" w:rsidRDefault="00EB36FE" w14:paraId="34C1AA5A" w14:textId="77777777">
      <w:pPr>
        <w:tabs>
          <w:tab w:val="left" w:pos="-1440"/>
        </w:tabs>
        <w:ind w:left="720" w:hanging="720"/>
        <w:rPr>
          <w:rFonts w:ascii="Arial" w:hAnsi="Arial" w:cs="Arial"/>
          <w:strike/>
        </w:rPr>
      </w:pPr>
    </w:p>
    <w:p w:rsidRPr="006E358C" w:rsidR="00A65855" w:rsidP="00F11003" w:rsidRDefault="009E60E6" w14:paraId="04B12174" w14:textId="77777777">
      <w:pPr>
        <w:tabs>
          <w:tab w:val="left" w:pos="-1440"/>
        </w:tabs>
        <w:ind w:left="720" w:hanging="720"/>
        <w:jc w:val="both"/>
        <w:rPr>
          <w:rFonts w:ascii="Arial" w:hAnsi="Arial" w:cs="Arial"/>
        </w:rPr>
      </w:pPr>
      <w:r w:rsidRPr="006E358C">
        <w:rPr>
          <w:rFonts w:ascii="Arial" w:hAnsi="Arial" w:cs="Arial"/>
        </w:rPr>
        <w:t>12.4</w:t>
      </w:r>
      <w:r w:rsidRPr="006E358C" w:rsidR="00EB36FE">
        <w:rPr>
          <w:rFonts w:ascii="Arial" w:hAnsi="Arial" w:cs="Arial"/>
        </w:rPr>
        <w:tab/>
      </w:r>
      <w:r w:rsidRPr="006E358C" w:rsidR="00EB36FE">
        <w:rPr>
          <w:rFonts w:ascii="Arial" w:hAnsi="Arial" w:cs="Arial"/>
        </w:rPr>
        <w:t>The institution (</w:t>
      </w:r>
      <w:r w:rsidRPr="006E358C" w:rsidR="009D2B01">
        <w:rPr>
          <w:rFonts w:ascii="Arial" w:hAnsi="Arial" w:cs="Arial"/>
        </w:rPr>
        <w:t>a</w:t>
      </w:r>
      <w:r w:rsidRPr="006E358C" w:rsidR="00EB36FE">
        <w:rPr>
          <w:rFonts w:ascii="Arial" w:hAnsi="Arial" w:cs="Arial"/>
        </w:rPr>
        <w:t>) publishes appropriate and clear procedures for addressing written student complaints, (</w:t>
      </w:r>
      <w:r w:rsidRPr="006E358C" w:rsidR="009D2B01">
        <w:rPr>
          <w:rFonts w:ascii="Arial" w:hAnsi="Arial" w:cs="Arial"/>
        </w:rPr>
        <w:t>b</w:t>
      </w:r>
      <w:r w:rsidRPr="006E358C" w:rsidR="00EB36FE">
        <w:rPr>
          <w:rFonts w:ascii="Arial" w:hAnsi="Arial" w:cs="Arial"/>
        </w:rPr>
        <w:t xml:space="preserve">) demonstrates that it follows the procedures when </w:t>
      </w:r>
      <w:r w:rsidRPr="006E358C" w:rsidR="00EB36FE">
        <w:rPr>
          <w:rFonts w:ascii="Arial" w:hAnsi="Arial" w:cs="Arial"/>
        </w:rPr>
        <w:t>resolving them, and (</w:t>
      </w:r>
      <w:r w:rsidRPr="006E358C" w:rsidR="009D2B01">
        <w:rPr>
          <w:rFonts w:ascii="Arial" w:hAnsi="Arial" w:cs="Arial"/>
        </w:rPr>
        <w:t>c</w:t>
      </w:r>
      <w:r w:rsidRPr="006E358C" w:rsidR="00EB36FE">
        <w:rPr>
          <w:rFonts w:ascii="Arial" w:hAnsi="Arial" w:cs="Arial"/>
        </w:rPr>
        <w:t>) maintains a record of student complaints that can be accessed upon request by SACSCOC.</w:t>
      </w:r>
    </w:p>
    <w:p w:rsidRPr="006E358C" w:rsidR="00EB36FE" w:rsidP="007F7989" w:rsidRDefault="00EB36FE" w14:paraId="1A5D220E" w14:textId="77777777">
      <w:pPr>
        <w:ind w:left="720"/>
        <w:jc w:val="both"/>
        <w:rPr>
          <w:rFonts w:ascii="Arial" w:hAnsi="Arial" w:cs="Arial"/>
        </w:rPr>
      </w:pPr>
      <w:r w:rsidRPr="722CFF55">
        <w:rPr>
          <w:rFonts w:ascii="Arial" w:hAnsi="Arial" w:cs="Arial"/>
          <w:i/>
          <w:iCs/>
        </w:rPr>
        <w:t>(Student complaints)</w:t>
      </w:r>
      <w:r w:rsidRPr="006E358C" w:rsidR="00333BFA">
        <w:rPr>
          <w:rFonts w:ascii="Arial" w:hAnsi="Arial" w:cs="Arial"/>
        </w:rPr>
        <w:t xml:space="preserve"> </w:t>
      </w:r>
    </w:p>
    <w:p w:rsidRPr="006E358C" w:rsidR="00EB36FE" w:rsidP="00F11003" w:rsidRDefault="00EB36FE" w14:paraId="01F02E6F" w14:textId="77777777">
      <w:pPr>
        <w:ind w:left="720"/>
        <w:rPr>
          <w:rFonts w:ascii="Arial" w:hAnsi="Arial" w:cs="Arial"/>
          <w:bCs/>
          <w:iCs/>
        </w:rPr>
      </w:pPr>
    </w:p>
    <w:p w:rsidRPr="006E358C" w:rsidR="00EB36FE" w:rsidP="00F11003" w:rsidRDefault="000D1581" w14:paraId="76320667" w14:textId="1622D9B8">
      <w:pPr>
        <w:ind w:left="720"/>
        <w:rPr>
          <w:rFonts w:ascii="Arial" w:hAnsi="Arial" w:cs="Arial"/>
          <w:bCs/>
          <w:iCs/>
        </w:rPr>
      </w:pPr>
      <w:r>
        <w:rPr>
          <w:rFonts w:ascii="Arial" w:hAnsi="Arial" w:cs="Arial"/>
          <w:bCs/>
          <w:iCs/>
        </w:rPr>
        <w:t>Comments:</w:t>
      </w:r>
    </w:p>
    <w:p w:rsidRPr="006E358C" w:rsidR="00EB36FE" w:rsidP="00F11003" w:rsidRDefault="00EB36FE" w14:paraId="782C9275" w14:textId="77777777">
      <w:pPr>
        <w:ind w:left="720"/>
        <w:rPr>
          <w:rFonts w:ascii="Arial" w:hAnsi="Arial" w:cs="Arial"/>
          <w:bCs/>
          <w:iCs/>
        </w:rPr>
      </w:pPr>
    </w:p>
    <w:p w:rsidRPr="006E358C" w:rsidR="00EB36FE" w:rsidP="00F11003" w:rsidRDefault="00EB36FE" w14:paraId="60FB78C8" w14:textId="77777777">
      <w:pPr>
        <w:pStyle w:val="Level1"/>
        <w:tabs>
          <w:tab w:val="left" w:pos="-1440"/>
        </w:tabs>
        <w:ind w:hanging="720"/>
        <w:rPr>
          <w:rFonts w:cs="Arial"/>
          <w:sz w:val="24"/>
        </w:rPr>
      </w:pPr>
    </w:p>
    <w:p w:rsidRPr="006E358C" w:rsidR="00D11C3D" w:rsidP="00F11003" w:rsidRDefault="00D11C3D" w14:paraId="2A556840" w14:textId="77777777">
      <w:pPr>
        <w:pBdr>
          <w:bottom w:val="single" w:color="auto" w:sz="4" w:space="1"/>
        </w:pBdr>
        <w:rPr>
          <w:rFonts w:ascii="Arial" w:hAnsi="Arial" w:cs="Arial"/>
          <w:bCs/>
          <w:sz w:val="28"/>
          <w:szCs w:val="28"/>
        </w:rPr>
      </w:pPr>
      <w:r w:rsidRPr="006E358C">
        <w:rPr>
          <w:rFonts w:ascii="Arial" w:hAnsi="Arial" w:cs="Arial"/>
          <w:b/>
          <w:bCs/>
          <w:sz w:val="28"/>
          <w:szCs w:val="28"/>
        </w:rPr>
        <w:t>Section 13: Financial and Physical Resources</w:t>
      </w:r>
    </w:p>
    <w:p w:rsidRPr="006E358C" w:rsidR="00F11003" w:rsidP="00F11003" w:rsidRDefault="00F11003" w14:paraId="298D1FB1" w14:textId="77777777">
      <w:pPr>
        <w:ind w:left="720" w:hanging="720"/>
        <w:rPr>
          <w:rFonts w:ascii="Arial" w:hAnsi="Arial" w:cs="Arial"/>
        </w:rPr>
      </w:pPr>
    </w:p>
    <w:p w:rsidRPr="006E358C" w:rsidR="00936B59" w:rsidP="00936B59" w:rsidRDefault="00936B59" w14:paraId="260584DF" w14:textId="77777777">
      <w:pPr>
        <w:ind w:left="720" w:hanging="720"/>
        <w:rPr>
          <w:rFonts w:ascii="Arial" w:hAnsi="Arial" w:cs="Arial"/>
        </w:rPr>
      </w:pPr>
      <w:r w:rsidRPr="006E358C">
        <w:rPr>
          <w:rFonts w:ascii="Arial" w:hAnsi="Arial" w:cs="Arial"/>
        </w:rPr>
        <w:t>13.6</w:t>
      </w:r>
      <w:r w:rsidRPr="006E358C">
        <w:rPr>
          <w:rFonts w:ascii="Arial" w:hAnsi="Arial" w:cs="Arial"/>
        </w:rPr>
        <w:tab/>
      </w:r>
      <w:r w:rsidRPr="006E358C">
        <w:rPr>
          <w:rFonts w:ascii="Arial" w:hAnsi="Arial" w:cs="Arial"/>
        </w:rPr>
        <w:t xml:space="preserve">The institution (a) </w:t>
      </w:r>
      <w:proofErr w:type="gramStart"/>
      <w:r w:rsidRPr="006E358C">
        <w:rPr>
          <w:rFonts w:ascii="Arial" w:hAnsi="Arial" w:cs="Arial"/>
        </w:rPr>
        <w:t>is in compliance with</w:t>
      </w:r>
      <w:proofErr w:type="gramEnd"/>
      <w:r w:rsidRPr="006E358C">
        <w:rPr>
          <w:rFonts w:ascii="Arial" w:hAnsi="Arial" w:cs="Arial"/>
        </w:rPr>
        <w:t xml:space="preserve">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forwarded to it by the U. S. Department of Education.</w:t>
      </w:r>
    </w:p>
    <w:p w:rsidRPr="006E358C" w:rsidR="00936B59" w:rsidP="007F7989" w:rsidRDefault="00936B59" w14:paraId="3CC72200" w14:textId="77777777">
      <w:pPr>
        <w:ind w:left="720"/>
        <w:rPr>
          <w:rFonts w:ascii="Arial" w:hAnsi="Arial" w:cs="Arial"/>
        </w:rPr>
      </w:pPr>
      <w:r w:rsidRPr="722CFF55">
        <w:rPr>
          <w:rFonts w:ascii="Arial" w:hAnsi="Arial" w:cs="Arial"/>
          <w:i/>
          <w:iCs/>
        </w:rPr>
        <w:t>(Federal and state responsibilities)</w:t>
      </w:r>
    </w:p>
    <w:p w:rsidRPr="006E358C" w:rsidR="00936B59" w:rsidP="00936B59" w:rsidRDefault="00936B59" w14:paraId="3E701C50" w14:textId="77777777">
      <w:pPr>
        <w:ind w:left="720"/>
        <w:rPr>
          <w:rFonts w:ascii="Arial" w:hAnsi="Arial" w:cs="Arial"/>
          <w:bCs/>
          <w:iCs/>
        </w:rPr>
      </w:pPr>
    </w:p>
    <w:p w:rsidRPr="006E358C" w:rsidR="00936B59" w:rsidP="00936B59" w:rsidRDefault="000D1581" w14:paraId="6DFAF962" w14:textId="768A60A1">
      <w:pPr>
        <w:ind w:left="720"/>
        <w:rPr>
          <w:rFonts w:ascii="Arial" w:hAnsi="Arial" w:cs="Arial"/>
          <w:bCs/>
          <w:iCs/>
        </w:rPr>
      </w:pPr>
      <w:r>
        <w:rPr>
          <w:rFonts w:ascii="Arial" w:hAnsi="Arial" w:cs="Arial"/>
          <w:bCs/>
          <w:iCs/>
        </w:rPr>
        <w:t>Comments:</w:t>
      </w:r>
    </w:p>
    <w:p w:rsidRPr="006E358C" w:rsidR="00936B59" w:rsidP="00936B59" w:rsidRDefault="00936B59" w14:paraId="503E1A03" w14:textId="77777777">
      <w:pPr>
        <w:ind w:left="720"/>
        <w:rPr>
          <w:rFonts w:ascii="Arial" w:hAnsi="Arial" w:cs="Arial"/>
          <w:bCs/>
          <w:iCs/>
        </w:rPr>
      </w:pPr>
    </w:p>
    <w:p w:rsidRPr="006E358C" w:rsidR="00936B59" w:rsidP="0012676B" w:rsidRDefault="00936B59" w14:paraId="7978D734" w14:textId="77777777">
      <w:pPr>
        <w:pStyle w:val="Level1"/>
        <w:tabs>
          <w:tab w:val="left" w:pos="-1440"/>
        </w:tabs>
        <w:ind w:hanging="720"/>
        <w:jc w:val="both"/>
        <w:rPr>
          <w:rFonts w:cs="Arial"/>
          <w:sz w:val="24"/>
        </w:rPr>
      </w:pPr>
    </w:p>
    <w:p w:rsidRPr="006E358C" w:rsidR="004E1DA5" w:rsidP="0012676B" w:rsidRDefault="009E60E6" w14:paraId="2BE4D83C" w14:textId="77777777">
      <w:pPr>
        <w:pStyle w:val="Level1"/>
        <w:tabs>
          <w:tab w:val="left" w:pos="-1440"/>
        </w:tabs>
        <w:ind w:hanging="720"/>
        <w:jc w:val="both"/>
        <w:rPr>
          <w:rFonts w:cs="Arial"/>
          <w:sz w:val="24"/>
        </w:rPr>
      </w:pPr>
      <w:r w:rsidRPr="006E358C">
        <w:rPr>
          <w:rFonts w:cs="Arial"/>
          <w:sz w:val="24"/>
        </w:rPr>
        <w:t>13.7</w:t>
      </w:r>
      <w:r w:rsidRPr="006E358C" w:rsidR="00D11C3D">
        <w:rPr>
          <w:rFonts w:cs="Arial"/>
          <w:sz w:val="24"/>
        </w:rPr>
        <w:tab/>
      </w:r>
      <w:r w:rsidRPr="006E358C" w:rsidR="00D11C3D">
        <w:rPr>
          <w:rFonts w:cs="Arial"/>
          <w:sz w:val="24"/>
        </w:rPr>
        <w:t>The institution ensures adequate physical facilities and resources, both on and off campus, that appropriately serve the needs of the institution</w:t>
      </w:r>
      <w:r w:rsidRPr="006E358C" w:rsidR="00F11003">
        <w:rPr>
          <w:rFonts w:cs="Arial"/>
          <w:sz w:val="24"/>
        </w:rPr>
        <w:t>’</w:t>
      </w:r>
      <w:r w:rsidRPr="006E358C" w:rsidR="00D11C3D">
        <w:rPr>
          <w:rFonts w:cs="Arial"/>
          <w:sz w:val="24"/>
        </w:rPr>
        <w:t>s educational programs, support services, and other mission-related activities.</w:t>
      </w:r>
    </w:p>
    <w:p w:rsidRPr="006E358C" w:rsidR="00D11C3D" w:rsidP="007F7989" w:rsidRDefault="00D11C3D" w14:paraId="05483078" w14:textId="77777777">
      <w:pPr>
        <w:pStyle w:val="Level1"/>
        <w:jc w:val="both"/>
        <w:rPr>
          <w:rFonts w:cs="Arial"/>
          <w:sz w:val="24"/>
        </w:rPr>
      </w:pPr>
      <w:r w:rsidRPr="722CFF55">
        <w:rPr>
          <w:rFonts w:cs="Arial"/>
          <w:i/>
          <w:iCs/>
          <w:sz w:val="24"/>
        </w:rPr>
        <w:t>(Physical resources)</w:t>
      </w:r>
      <w:r w:rsidRPr="722CFF55" w:rsidR="00333BFA">
        <w:rPr>
          <w:rFonts w:cs="Arial"/>
          <w:sz w:val="24"/>
        </w:rPr>
        <w:t xml:space="preserve"> </w:t>
      </w:r>
    </w:p>
    <w:p w:rsidRPr="006E358C" w:rsidR="003B49D0" w:rsidP="00F11003" w:rsidRDefault="003B49D0" w14:paraId="45975857" w14:textId="77777777">
      <w:pPr>
        <w:ind w:left="720"/>
        <w:rPr>
          <w:rFonts w:ascii="Arial" w:hAnsi="Arial" w:cs="Arial"/>
          <w:bCs/>
          <w:iCs/>
        </w:rPr>
      </w:pPr>
    </w:p>
    <w:p w:rsidRPr="006E358C" w:rsidR="003B49D0" w:rsidP="00F11003" w:rsidRDefault="000D1581" w14:paraId="5A24CD6E" w14:textId="54E6A3B0">
      <w:pPr>
        <w:ind w:left="720"/>
        <w:rPr>
          <w:rFonts w:ascii="Arial" w:hAnsi="Arial" w:cs="Arial"/>
          <w:bCs/>
          <w:iCs/>
        </w:rPr>
      </w:pPr>
      <w:r>
        <w:rPr>
          <w:rFonts w:ascii="Arial" w:hAnsi="Arial" w:cs="Arial"/>
          <w:bCs/>
          <w:iCs/>
        </w:rPr>
        <w:t>Comments:</w:t>
      </w:r>
    </w:p>
    <w:p w:rsidRPr="006E358C" w:rsidR="003B49D0" w:rsidP="00F11003" w:rsidRDefault="003B49D0" w14:paraId="50E9EE45" w14:textId="77777777">
      <w:pPr>
        <w:ind w:left="720"/>
        <w:rPr>
          <w:rFonts w:ascii="Arial" w:hAnsi="Arial" w:cs="Arial"/>
          <w:bCs/>
          <w:iCs/>
        </w:rPr>
      </w:pPr>
    </w:p>
    <w:p w:rsidR="20127A54" w:rsidP="20127A54" w:rsidRDefault="20127A54" w14:paraId="1D0A4FF5" w14:textId="71B7D251">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20127A54" w:rsidR="20127A54">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20127A54" w:rsidP="20127A54" w:rsidRDefault="20127A54" w14:paraId="02E2FBB8" w14:textId="02F49860">
      <w:pPr>
        <w:ind w:left="0" w:firstLine="0"/>
        <w:jc w:val="both"/>
        <w:rPr>
          <w:rFonts w:ascii="Arial" w:hAnsi="Arial" w:eastAsia="Arial" w:cs="Arial"/>
          <w:b w:val="0"/>
          <w:bCs w:val="0"/>
          <w:i w:val="0"/>
          <w:iCs w:val="0"/>
          <w:caps w:val="0"/>
          <w:smallCaps w:val="0"/>
          <w:noProof w:val="0"/>
          <w:color w:val="0000FF"/>
          <w:sz w:val="22"/>
          <w:szCs w:val="22"/>
          <w:lang w:val="en-US"/>
        </w:rPr>
      </w:pPr>
      <w:r w:rsidRPr="20127A54" w:rsidR="20127A54">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20127A54" w:rsidP="20127A54" w:rsidRDefault="20127A54" w14:paraId="6D529077" w14:textId="26ED4E09">
      <w:pPr>
        <w:pStyle w:val="paragraph"/>
        <w:spacing w:before="0" w:beforeAutospacing="off" w:after="0" w:afterAutospacing="off"/>
        <w:ind w:left="720" w:hanging="720"/>
        <w:jc w:val="both"/>
        <w:rPr>
          <w:rStyle w:val="eop"/>
          <w:rFonts w:ascii="Arial" w:hAnsi="Arial" w:cs="Arial"/>
          <w:sz w:val="28"/>
          <w:szCs w:val="28"/>
        </w:rPr>
      </w:pPr>
    </w:p>
    <w:p w:rsidR="007F7989" w:rsidRDefault="007F7989" w14:paraId="008C1CA6" w14:textId="77777777">
      <w:pPr>
        <w:rPr>
          <w:rStyle w:val="normaltextrun"/>
          <w:rFonts w:ascii="Arial" w:hAnsi="Arial" w:cs="Arial"/>
          <w:b/>
          <w:bCs/>
          <w:sz w:val="28"/>
          <w:szCs w:val="28"/>
        </w:rPr>
      </w:pPr>
      <w:r>
        <w:rPr>
          <w:rStyle w:val="normaltextrun"/>
          <w:rFonts w:ascii="Arial" w:hAnsi="Arial" w:cs="Arial"/>
          <w:b/>
          <w:bCs/>
          <w:sz w:val="28"/>
          <w:szCs w:val="28"/>
        </w:rPr>
        <w:br w:type="page"/>
      </w:r>
    </w:p>
    <w:p w:rsidR="007F7989" w:rsidP="007F7989" w:rsidRDefault="007F7989" w14:paraId="64D85FEC" w14:textId="54F2C568">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APPENDIX A</w:t>
      </w:r>
      <w:r>
        <w:rPr>
          <w:rStyle w:val="eop"/>
          <w:rFonts w:ascii="Arial" w:hAnsi="Arial" w:cs="Arial"/>
          <w:sz w:val="28"/>
          <w:szCs w:val="28"/>
        </w:rPr>
        <w:t> </w:t>
      </w:r>
    </w:p>
    <w:p w:rsidR="007F7989" w:rsidP="007F7989" w:rsidRDefault="007F7989" w14:paraId="5BE4BCF8"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7F7989" w:rsidP="007F7989" w:rsidRDefault="007F7989" w14:paraId="713266EF"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Roster of the Substantive Change Committee</w:t>
      </w:r>
      <w:r>
        <w:rPr>
          <w:rStyle w:val="eop"/>
          <w:rFonts w:ascii="Arial" w:hAnsi="Arial" w:cs="Arial"/>
        </w:rPr>
        <w:t> </w:t>
      </w:r>
    </w:p>
    <w:p w:rsidR="007F7989" w:rsidP="007F7989" w:rsidRDefault="007F7989" w14:paraId="35A3CDCB"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7F7989" w:rsidP="007F7989" w:rsidRDefault="007F7989" w14:paraId="681ABF08" w14:textId="77777777">
      <w:pPr>
        <w:pStyle w:val="paragraph"/>
        <w:spacing w:before="0" w:beforeAutospacing="0" w:after="0" w:afterAutospacing="0"/>
        <w:ind w:right="360"/>
        <w:jc w:val="both"/>
        <w:textAlignment w:val="baseline"/>
        <w:rPr>
          <w:rFonts w:ascii="Segoe UI" w:hAnsi="Segoe UI" w:cs="Segoe UI"/>
          <w:sz w:val="18"/>
          <w:szCs w:val="18"/>
        </w:rPr>
      </w:pPr>
      <w:r>
        <w:rPr>
          <w:rStyle w:val="normaltextrun"/>
          <w:rFonts w:ascii="Arial" w:hAnsi="Arial" w:cs="Arial"/>
          <w:b/>
          <w:bCs/>
          <w:color w:val="0000FF"/>
          <w:sz w:val="20"/>
          <w:szCs w:val="20"/>
        </w:rPr>
        <w:t>Directions to Committee Chair: </w:t>
      </w:r>
      <w:r>
        <w:rPr>
          <w:rStyle w:val="normaltextrun"/>
          <w:rFonts w:ascii="Arial" w:hAnsi="Arial" w:cs="Arial"/>
          <w:i/>
          <w:iCs/>
          <w:color w:val="0000FF"/>
          <w:sz w:val="20"/>
          <w:szCs w:val="20"/>
        </w:rPr>
        <w:t xml:space="preserve"> Include the name, title, institution, </w:t>
      </w:r>
      <w:proofErr w:type="gramStart"/>
      <w:r>
        <w:rPr>
          <w:rStyle w:val="normaltextrun"/>
          <w:rFonts w:ascii="Arial" w:hAnsi="Arial" w:cs="Arial"/>
          <w:i/>
          <w:iCs/>
          <w:color w:val="0000FF"/>
          <w:sz w:val="20"/>
          <w:szCs w:val="20"/>
        </w:rPr>
        <w:t>city</w:t>
      </w:r>
      <w:proofErr w:type="gramEnd"/>
      <w:r>
        <w:rPr>
          <w:rStyle w:val="normaltextrun"/>
          <w:rFonts w:ascii="Arial" w:hAnsi="Arial" w:cs="Arial"/>
          <w:i/>
          <w:iCs/>
          <w:color w:val="0000FF"/>
          <w:sz w:val="20"/>
          <w:szCs w:val="20"/>
        </w:rPr>
        <w:t xml:space="preserve"> and state of each member.  </w:t>
      </w:r>
      <w:r>
        <w:rPr>
          <w:rStyle w:val="normaltextrun"/>
          <w:rFonts w:ascii="Arial" w:hAnsi="Arial" w:cs="Arial"/>
          <w:b/>
          <w:bCs/>
          <w:i/>
          <w:iCs/>
          <w:color w:val="0000FF"/>
          <w:sz w:val="20"/>
          <w:szCs w:val="20"/>
        </w:rPr>
        <w:t>Delete these directions prior to printing the final report.  </w:t>
      </w:r>
      <w:r>
        <w:rPr>
          <w:rStyle w:val="eop"/>
          <w:rFonts w:ascii="Arial" w:hAnsi="Arial" w:cs="Arial"/>
          <w:color w:val="0000FF"/>
          <w:sz w:val="20"/>
          <w:szCs w:val="20"/>
        </w:rPr>
        <w:t> </w:t>
      </w:r>
    </w:p>
    <w:p w:rsidR="007F7989" w:rsidP="007F7989" w:rsidRDefault="007F7989" w14:paraId="651F9163"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7F7989" w:rsidP="007F7989" w:rsidRDefault="007F7989" w14:paraId="071969FF"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7F7989" w:rsidP="007F7989" w:rsidRDefault="007F7989" w14:paraId="750405BE"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7F7989" w:rsidP="007F7989" w:rsidRDefault="007F7989" w14:paraId="365D4D60"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7F7989" w:rsidP="007F7989" w:rsidRDefault="007F7989" w14:paraId="346E1F63"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7F7989" w:rsidRDefault="007F7989" w14:paraId="4CB61FD3" w14:textId="77777777">
      <w:pPr>
        <w:rPr>
          <w:rStyle w:val="normaltextrun"/>
          <w:rFonts w:ascii="Arial" w:hAnsi="Arial" w:cs="Arial"/>
          <w:b/>
          <w:bCs/>
          <w:sz w:val="28"/>
          <w:szCs w:val="28"/>
        </w:rPr>
      </w:pPr>
      <w:r>
        <w:rPr>
          <w:rStyle w:val="normaltextrun"/>
          <w:rFonts w:ascii="Arial" w:hAnsi="Arial" w:cs="Arial"/>
          <w:b/>
          <w:bCs/>
          <w:sz w:val="28"/>
          <w:szCs w:val="28"/>
        </w:rPr>
        <w:br w:type="page"/>
      </w:r>
    </w:p>
    <w:p w:rsidR="007F7989" w:rsidP="007F7989" w:rsidRDefault="007F7989" w14:paraId="7FB6E5B0" w14:textId="1A33B511">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APPENDIX B</w:t>
      </w:r>
      <w:r>
        <w:rPr>
          <w:rStyle w:val="eop"/>
          <w:rFonts w:ascii="Arial" w:hAnsi="Arial" w:cs="Arial"/>
          <w:sz w:val="28"/>
          <w:szCs w:val="28"/>
        </w:rPr>
        <w:t> </w:t>
      </w:r>
    </w:p>
    <w:p w:rsidR="007F7989" w:rsidP="007F7989" w:rsidRDefault="007F7989" w14:paraId="26969124"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7F7989" w:rsidP="007F7989" w:rsidRDefault="007F7989" w14:paraId="794AE3D2"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List of Recommendations Cited </w:t>
      </w:r>
      <w:r>
        <w:rPr>
          <w:rStyle w:val="eop"/>
          <w:rFonts w:ascii="Arial" w:hAnsi="Arial" w:cs="Arial"/>
        </w:rPr>
        <w:t> </w:t>
      </w:r>
    </w:p>
    <w:p w:rsidR="007F7989" w:rsidP="007F7989" w:rsidRDefault="007F7989" w14:paraId="4912F603"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in the Report of the Substantive Change Committee</w:t>
      </w:r>
      <w:r>
        <w:rPr>
          <w:rStyle w:val="eop"/>
          <w:rFonts w:ascii="Arial" w:hAnsi="Arial" w:cs="Arial"/>
        </w:rPr>
        <w:t> </w:t>
      </w:r>
    </w:p>
    <w:p w:rsidR="007F7989" w:rsidP="007F7989" w:rsidRDefault="007F7989" w14:paraId="77749B57"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7F7989" w:rsidP="007F7989" w:rsidRDefault="007F7989" w14:paraId="4F78590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0000FF"/>
          <w:sz w:val="22"/>
          <w:szCs w:val="22"/>
        </w:rPr>
        <w:t>List recommendations consecutively. Include the Core Requirement or Standard number, the recommendation number, and the recommendation.</w:t>
      </w:r>
      <w:r>
        <w:rPr>
          <w:rStyle w:val="eop"/>
          <w:rFonts w:ascii="Arial" w:hAnsi="Arial" w:cs="Arial"/>
          <w:color w:val="0000FF"/>
          <w:sz w:val="22"/>
          <w:szCs w:val="22"/>
        </w:rPr>
        <w:t> </w:t>
      </w:r>
    </w:p>
    <w:p w:rsidR="007F7989" w:rsidP="007F7989" w:rsidRDefault="007F7989" w14:paraId="56FC6EA2"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0000FF"/>
          <w:sz w:val="22"/>
          <w:szCs w:val="22"/>
        </w:rPr>
        <w:t> </w:t>
      </w:r>
    </w:p>
    <w:p w:rsidR="007F7989" w:rsidP="007F7989" w:rsidRDefault="007F7989" w14:paraId="2D2D17D1"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FF"/>
          <w:sz w:val="22"/>
          <w:szCs w:val="22"/>
        </w:rPr>
        <w:t>Example:</w:t>
      </w:r>
      <w:r>
        <w:rPr>
          <w:rStyle w:val="eop"/>
          <w:rFonts w:ascii="Arial" w:hAnsi="Arial" w:cs="Arial"/>
          <w:color w:val="0000FF"/>
          <w:sz w:val="22"/>
          <w:szCs w:val="22"/>
        </w:rPr>
        <w:t> </w:t>
      </w:r>
    </w:p>
    <w:p w:rsidR="007F7989" w:rsidP="007F7989" w:rsidRDefault="007F7989" w14:paraId="35F77409"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0000FF"/>
          <w:sz w:val="22"/>
          <w:szCs w:val="22"/>
        </w:rPr>
        <w:t> </w:t>
      </w:r>
    </w:p>
    <w:p w:rsidR="007F7989" w:rsidP="007F7989" w:rsidRDefault="007F7989" w14:paraId="712B3F3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Standard 9.7 (Program requirements), Recommendation 1.</w:t>
      </w:r>
      <w:r>
        <w:rPr>
          <w:rStyle w:val="eop"/>
          <w:rFonts w:ascii="Arial" w:hAnsi="Arial" w:cs="Arial"/>
          <w:sz w:val="22"/>
          <w:szCs w:val="22"/>
        </w:rPr>
        <w:t> </w:t>
      </w:r>
    </w:p>
    <w:p w:rsidR="007F7989" w:rsidP="007F7989" w:rsidRDefault="007F7989" w14:paraId="2324A81A"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u w:val="single"/>
        </w:rPr>
        <w:t>The Committee recommends that the institution demonstrate that it publishes requirements for its undergraduate programs and that these requirements conform to commonly accepted standards and practices for degree programs</w:t>
      </w:r>
      <w:r>
        <w:rPr>
          <w:rStyle w:val="normaltextrun"/>
          <w:rFonts w:ascii="Arial" w:hAnsi="Arial" w:cs="Arial"/>
          <w:sz w:val="22"/>
          <w:szCs w:val="22"/>
        </w:rPr>
        <w:t>.</w:t>
      </w:r>
      <w:r>
        <w:rPr>
          <w:rStyle w:val="eop"/>
          <w:rFonts w:ascii="Arial" w:hAnsi="Arial" w:cs="Arial"/>
          <w:sz w:val="22"/>
          <w:szCs w:val="22"/>
        </w:rPr>
        <w:t> </w:t>
      </w:r>
    </w:p>
    <w:p w:rsidR="007F7989" w:rsidP="007F7989" w:rsidRDefault="007F7989" w14:paraId="5051AAD0"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FF"/>
          <w:sz w:val="22"/>
          <w:szCs w:val="22"/>
        </w:rPr>
        <w:t> </w:t>
      </w:r>
    </w:p>
    <w:p w:rsidR="007F7989" w:rsidP="007F7989" w:rsidRDefault="007F7989" w14:paraId="6812BE55"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00FF"/>
          <w:sz w:val="22"/>
          <w:szCs w:val="22"/>
        </w:rPr>
        <w:t>Delete this box prior to printing the final report.  </w:t>
      </w:r>
      <w:r>
        <w:rPr>
          <w:rStyle w:val="eop"/>
          <w:rFonts w:ascii="Arial" w:hAnsi="Arial" w:cs="Arial"/>
          <w:color w:val="0000FF"/>
          <w:sz w:val="22"/>
          <w:szCs w:val="22"/>
        </w:rPr>
        <w:t> </w:t>
      </w:r>
    </w:p>
    <w:p w:rsidRPr="006E358C" w:rsidR="00D11C3D" w:rsidP="00F11003" w:rsidRDefault="00D11C3D" w14:paraId="3966A9D4" w14:textId="77777777">
      <w:pPr>
        <w:pStyle w:val="Level1"/>
        <w:tabs>
          <w:tab w:val="left" w:pos="-1440"/>
        </w:tabs>
        <w:ind w:hanging="720"/>
        <w:rPr>
          <w:rFonts w:cs="Arial"/>
          <w:sz w:val="24"/>
        </w:rPr>
      </w:pPr>
    </w:p>
    <w:sectPr w:rsidRPr="006E358C" w:rsidR="00D11C3D" w:rsidSect="00633363">
      <w:headerReference w:type="default" r:id="rId9"/>
      <w:footerReference w:type="default" r:id="rId10"/>
      <w:headerReference w:type="first" r:id="rId11"/>
      <w:footerReference w:type="first" r:id="rId12"/>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793C7E71" w14:textId="77777777">
      <w:r>
        <w:separator/>
      </w:r>
    </w:p>
  </w:endnote>
  <w:endnote w:type="continuationSeparator" w:id="0">
    <w:p w:rsidR="00ED4AF2" w:rsidRDefault="00ED4AF2" w14:paraId="42BE87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501B686" w:rsidRDefault="00ED4AF2" w14:paraId="6579E5F4" w14:textId="77777777">
    <w:pPr>
      <w:pStyle w:val="Footer"/>
      <w:tabs>
        <w:tab w:val="clear" w:pos="8640"/>
        <w:tab w:val="right" w:pos="9360"/>
      </w:tabs>
      <w:jc w:val="center"/>
      <w:rPr>
        <w:noProof/>
        <w:sz w:val="20"/>
        <w:szCs w:val="20"/>
      </w:rPr>
    </w:pPr>
    <w:r>
      <w:rPr>
        <w:rFonts w:ascii="Arial" w:hAnsi="Arial" w:cs="Arial"/>
        <w:sz w:val="20"/>
      </w:rPr>
      <w:tab/>
    </w:r>
    <w:sdt>
      <w:sdtPr>
        <w:rPr>
          <w:sz w:val="20"/>
          <w:szCs w:val="20"/>
        </w:rPr>
        <w:id w:val="611094404"/>
        <w:docPartObj>
          <w:docPartGallery w:val="Page Numbers (Bottom of Page)"/>
          <w:docPartUnique/>
        </w:docPartObj>
      </w:sdtPr>
      <w:sdtEndPr>
        <w:rPr>
          <w:noProof/>
        </w:rPr>
      </w:sdtEndPr>
      <w:sdtContent>
        <w:r w:rsidRPr="0501B686">
          <w:rPr>
            <w:noProof/>
            <w:sz w:val="20"/>
            <w:szCs w:val="20"/>
          </w:rPr>
          <w:fldChar w:fldCharType="begin"/>
        </w:r>
        <w:r w:rsidRPr="0501B686">
          <w:rPr>
            <w:sz w:val="20"/>
            <w:szCs w:val="20"/>
          </w:rPr>
          <w:instrText xml:space="preserve"> PAGE   \* MERGEFORMAT </w:instrText>
        </w:r>
        <w:r w:rsidRPr="0501B686">
          <w:rPr>
            <w:sz w:val="20"/>
            <w:szCs w:val="20"/>
          </w:rPr>
          <w:fldChar w:fldCharType="separate"/>
        </w:r>
        <w:r w:rsidRPr="0501B686" w:rsidR="00B02D68">
          <w:rPr>
            <w:noProof/>
            <w:sz w:val="20"/>
            <w:szCs w:val="20"/>
          </w:rPr>
          <w:t>8</w:t>
        </w:r>
        <w:r w:rsidRPr="0501B686">
          <w:rPr>
            <w:noProof/>
            <w:sz w:val="20"/>
            <w:szCs w:val="20"/>
          </w:rPr>
          <w:fldChar w:fldCharType="end"/>
        </w:r>
      </w:sdtContent>
    </w:sdt>
    <w:r w:rsidRPr="00633363">
      <w:rPr>
        <w:noProof/>
        <w:sz w:val="20"/>
      </w:rPr>
      <w:tab/>
    </w:r>
    <w:r w:rsidRPr="0501B686">
      <w:rPr>
        <w:noProof/>
        <w:sz w:val="20"/>
        <w:szCs w:val="20"/>
      </w:rPr>
      <w:t>Form edited January 2024</w:t>
    </w:r>
  </w:p>
  <w:p w:rsidR="00ED4AF2" w:rsidP="002B1FBF" w:rsidRDefault="00ED4AF2" w14:paraId="1077A3CD"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501B686" w:rsidTr="0501B686" w14:paraId="39A8E1A5" w14:textId="77777777">
      <w:trPr>
        <w:trHeight w:val="300"/>
      </w:trPr>
      <w:tc>
        <w:tcPr>
          <w:tcW w:w="3120" w:type="dxa"/>
        </w:tcPr>
        <w:p w:rsidR="0501B686" w:rsidP="0501B686" w:rsidRDefault="0501B686" w14:paraId="3FE69B4F" w14:textId="22F3454A">
          <w:pPr>
            <w:pStyle w:val="Header"/>
            <w:ind w:left="-115"/>
          </w:pPr>
        </w:p>
      </w:tc>
      <w:tc>
        <w:tcPr>
          <w:tcW w:w="3120" w:type="dxa"/>
        </w:tcPr>
        <w:p w:rsidR="0501B686" w:rsidP="0501B686" w:rsidRDefault="0501B686" w14:paraId="01B66E28" w14:textId="567D63CE">
          <w:pPr>
            <w:pStyle w:val="Header"/>
            <w:jc w:val="center"/>
          </w:pPr>
        </w:p>
      </w:tc>
      <w:tc>
        <w:tcPr>
          <w:tcW w:w="3120" w:type="dxa"/>
        </w:tcPr>
        <w:p w:rsidR="0501B686" w:rsidP="0501B686" w:rsidRDefault="0501B686" w14:paraId="73CA9BE9" w14:textId="62C81681">
          <w:pPr>
            <w:pStyle w:val="Header"/>
            <w:ind w:right="-115"/>
            <w:jc w:val="right"/>
          </w:pPr>
        </w:p>
      </w:tc>
    </w:tr>
  </w:tbl>
  <w:p w:rsidR="0501B686" w:rsidP="0501B686" w:rsidRDefault="0501B686" w14:paraId="55033CD6" w14:textId="6090B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5DCAB97E" w14:textId="77777777">
      <w:r>
        <w:separator/>
      </w:r>
    </w:p>
  </w:footnote>
  <w:footnote w:type="continuationSeparator" w:id="0">
    <w:p w:rsidR="00ED4AF2" w:rsidRDefault="00ED4AF2" w14:paraId="05271AE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501B686" w:rsidTr="0501B686" w14:paraId="63B1F685" w14:textId="77777777">
      <w:trPr>
        <w:trHeight w:val="300"/>
      </w:trPr>
      <w:tc>
        <w:tcPr>
          <w:tcW w:w="3120" w:type="dxa"/>
        </w:tcPr>
        <w:p w:rsidR="0501B686" w:rsidP="0501B686" w:rsidRDefault="0501B686" w14:paraId="07CE9366" w14:textId="39ABD4BC">
          <w:pPr>
            <w:pStyle w:val="Header"/>
            <w:ind w:left="-115"/>
          </w:pPr>
        </w:p>
      </w:tc>
      <w:tc>
        <w:tcPr>
          <w:tcW w:w="3120" w:type="dxa"/>
        </w:tcPr>
        <w:p w:rsidR="0501B686" w:rsidP="0501B686" w:rsidRDefault="0501B686" w14:paraId="776E0A3A" w14:textId="12825C6D">
          <w:pPr>
            <w:pStyle w:val="Header"/>
            <w:jc w:val="center"/>
          </w:pPr>
        </w:p>
      </w:tc>
      <w:tc>
        <w:tcPr>
          <w:tcW w:w="3120" w:type="dxa"/>
        </w:tcPr>
        <w:p w:rsidR="0501B686" w:rsidP="0501B686" w:rsidRDefault="0501B686" w14:paraId="72AC5BAF" w14:textId="6A18305F">
          <w:pPr>
            <w:pStyle w:val="Header"/>
            <w:ind w:right="-115"/>
            <w:jc w:val="right"/>
          </w:pPr>
        </w:p>
      </w:tc>
    </w:tr>
  </w:tbl>
  <w:p w:rsidR="0501B686" w:rsidP="0501B686" w:rsidRDefault="0501B686" w14:paraId="7B22C6FC" w14:textId="4A2ED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4167"/>
      <w:docPartObj>
        <w:docPartGallery w:val="Watermarks"/>
        <w:docPartUnique/>
      </w:docPartObj>
    </w:sdtPr>
    <w:sdtEndPr/>
    <w:sdtContent>
      <w:p w:rsidR="00EB0561" w:rsidRDefault="007F7989" w14:paraId="49D45950" w14:textId="77777777">
        <w:pPr>
          <w:pStyle w:val="Header"/>
        </w:pPr>
        <w:r>
          <w:rPr>
            <w:noProof/>
          </w:rPr>
          <w:pict w14:anchorId="3F363C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22529"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4E8A48F9"/>
    <w:multiLevelType w:val="hybridMultilevel"/>
    <w:tmpl w:val="585ADEF6"/>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398286956">
    <w:abstractNumId w:val="6"/>
  </w:num>
  <w:num w:numId="2" w16cid:durableId="606424156">
    <w:abstractNumId w:val="3"/>
  </w:num>
  <w:num w:numId="3" w16cid:durableId="144905472">
    <w:abstractNumId w:val="1"/>
  </w:num>
  <w:num w:numId="4" w16cid:durableId="1928689971">
    <w:abstractNumId w:val="4"/>
  </w:num>
  <w:num w:numId="5" w16cid:durableId="921714972">
    <w:abstractNumId w:val="2"/>
  </w:num>
  <w:num w:numId="6" w16cid:durableId="461508277">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55076790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2530"/>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581"/>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2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06A"/>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3D"/>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72"/>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65"/>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4F26"/>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58C"/>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97C56"/>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989"/>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C62A9"/>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6B59"/>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0E6"/>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0B32"/>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345"/>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D68"/>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434F"/>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2ED"/>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2E83"/>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2C4F"/>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4D17"/>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253"/>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561"/>
    <w:rsid w:val="00EB0650"/>
    <w:rsid w:val="00EB0ACF"/>
    <w:rsid w:val="00EB0EC7"/>
    <w:rsid w:val="00EB0F9B"/>
    <w:rsid w:val="00EB1461"/>
    <w:rsid w:val="00EB1841"/>
    <w:rsid w:val="00EB1CB9"/>
    <w:rsid w:val="00EB3166"/>
    <w:rsid w:val="00EB330F"/>
    <w:rsid w:val="00EB33AE"/>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501B686"/>
    <w:rsid w:val="20127A54"/>
    <w:rsid w:val="5E1A1FE3"/>
    <w:rsid w:val="722CFF55"/>
    <w:rsid w:val="7649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14:docId w14:val="7593B1BD"/>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paragraph" w:styleId="paragraph" w:customStyle="1">
    <w:name w:val="paragraph"/>
    <w:basedOn w:val="Normal"/>
    <w:rsid w:val="000D1581"/>
    <w:pPr>
      <w:spacing w:before="100" w:beforeAutospacing="1" w:after="100" w:afterAutospacing="1"/>
    </w:pPr>
  </w:style>
  <w:style w:type="character" w:styleId="normaltextrun" w:customStyle="1">
    <w:name w:val="normaltextrun"/>
    <w:basedOn w:val="DefaultParagraphFont"/>
    <w:rsid w:val="000D1581"/>
  </w:style>
  <w:style w:type="character" w:styleId="contextualspellingandgrammarerror" w:customStyle="1">
    <w:name w:val="contextualspellingandgrammarerror"/>
    <w:basedOn w:val="DefaultParagraphFont"/>
    <w:rsid w:val="000D1581"/>
  </w:style>
  <w:style w:type="character" w:styleId="eop" w:customStyle="1">
    <w:name w:val="eop"/>
    <w:basedOn w:val="DefaultParagraphFont"/>
    <w:rsid w:val="000D1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353956">
      <w:bodyDiv w:val="1"/>
      <w:marLeft w:val="0"/>
      <w:marRight w:val="0"/>
      <w:marTop w:val="0"/>
      <w:marBottom w:val="0"/>
      <w:divBdr>
        <w:top w:val="none" w:sz="0" w:space="0" w:color="auto"/>
        <w:left w:val="none" w:sz="0" w:space="0" w:color="auto"/>
        <w:bottom w:val="none" w:sz="0" w:space="0" w:color="auto"/>
        <w:right w:val="none" w:sz="0" w:space="0" w:color="auto"/>
      </w:divBdr>
      <w:divsChild>
        <w:div w:id="1990548991">
          <w:marLeft w:val="0"/>
          <w:marRight w:val="0"/>
          <w:marTop w:val="0"/>
          <w:marBottom w:val="0"/>
          <w:divBdr>
            <w:top w:val="none" w:sz="0" w:space="0" w:color="auto"/>
            <w:left w:val="none" w:sz="0" w:space="0" w:color="auto"/>
            <w:bottom w:val="none" w:sz="0" w:space="0" w:color="auto"/>
            <w:right w:val="none" w:sz="0" w:space="0" w:color="auto"/>
          </w:divBdr>
        </w:div>
        <w:div w:id="887840688">
          <w:marLeft w:val="0"/>
          <w:marRight w:val="0"/>
          <w:marTop w:val="0"/>
          <w:marBottom w:val="0"/>
          <w:divBdr>
            <w:top w:val="none" w:sz="0" w:space="0" w:color="auto"/>
            <w:left w:val="none" w:sz="0" w:space="0" w:color="auto"/>
            <w:bottom w:val="none" w:sz="0" w:space="0" w:color="auto"/>
            <w:right w:val="none" w:sz="0" w:space="0" w:color="auto"/>
          </w:divBdr>
        </w:div>
        <w:div w:id="415248527">
          <w:marLeft w:val="0"/>
          <w:marRight w:val="0"/>
          <w:marTop w:val="0"/>
          <w:marBottom w:val="0"/>
          <w:divBdr>
            <w:top w:val="none" w:sz="0" w:space="0" w:color="auto"/>
            <w:left w:val="none" w:sz="0" w:space="0" w:color="auto"/>
            <w:bottom w:val="none" w:sz="0" w:space="0" w:color="auto"/>
            <w:right w:val="none" w:sz="0" w:space="0" w:color="auto"/>
          </w:divBdr>
        </w:div>
        <w:div w:id="1708292100">
          <w:marLeft w:val="0"/>
          <w:marRight w:val="0"/>
          <w:marTop w:val="0"/>
          <w:marBottom w:val="0"/>
          <w:divBdr>
            <w:top w:val="none" w:sz="0" w:space="0" w:color="auto"/>
            <w:left w:val="none" w:sz="0" w:space="0" w:color="auto"/>
            <w:bottom w:val="none" w:sz="0" w:space="0" w:color="auto"/>
            <w:right w:val="none" w:sz="0" w:space="0" w:color="auto"/>
          </w:divBdr>
        </w:div>
        <w:div w:id="1556962993">
          <w:marLeft w:val="0"/>
          <w:marRight w:val="0"/>
          <w:marTop w:val="0"/>
          <w:marBottom w:val="0"/>
          <w:divBdr>
            <w:top w:val="none" w:sz="0" w:space="0" w:color="auto"/>
            <w:left w:val="none" w:sz="0" w:space="0" w:color="auto"/>
            <w:bottom w:val="none" w:sz="0" w:space="0" w:color="auto"/>
            <w:right w:val="none" w:sz="0" w:space="0" w:color="auto"/>
          </w:divBdr>
        </w:div>
        <w:div w:id="1588541405">
          <w:marLeft w:val="0"/>
          <w:marRight w:val="0"/>
          <w:marTop w:val="0"/>
          <w:marBottom w:val="0"/>
          <w:divBdr>
            <w:top w:val="none" w:sz="0" w:space="0" w:color="auto"/>
            <w:left w:val="none" w:sz="0" w:space="0" w:color="auto"/>
            <w:bottom w:val="none" w:sz="0" w:space="0" w:color="auto"/>
            <w:right w:val="none" w:sz="0" w:space="0" w:color="auto"/>
          </w:divBdr>
        </w:div>
        <w:div w:id="789667217">
          <w:marLeft w:val="0"/>
          <w:marRight w:val="0"/>
          <w:marTop w:val="0"/>
          <w:marBottom w:val="0"/>
          <w:divBdr>
            <w:top w:val="none" w:sz="0" w:space="0" w:color="auto"/>
            <w:left w:val="none" w:sz="0" w:space="0" w:color="auto"/>
            <w:bottom w:val="none" w:sz="0" w:space="0" w:color="auto"/>
            <w:right w:val="none" w:sz="0" w:space="0" w:color="auto"/>
          </w:divBdr>
        </w:div>
        <w:div w:id="847254996">
          <w:marLeft w:val="0"/>
          <w:marRight w:val="0"/>
          <w:marTop w:val="0"/>
          <w:marBottom w:val="0"/>
          <w:divBdr>
            <w:top w:val="none" w:sz="0" w:space="0" w:color="auto"/>
            <w:left w:val="none" w:sz="0" w:space="0" w:color="auto"/>
            <w:bottom w:val="none" w:sz="0" w:space="0" w:color="auto"/>
            <w:right w:val="none" w:sz="0" w:space="0" w:color="auto"/>
          </w:divBdr>
        </w:div>
        <w:div w:id="2137940824">
          <w:marLeft w:val="0"/>
          <w:marRight w:val="0"/>
          <w:marTop w:val="0"/>
          <w:marBottom w:val="0"/>
          <w:divBdr>
            <w:top w:val="none" w:sz="0" w:space="0" w:color="auto"/>
            <w:left w:val="none" w:sz="0" w:space="0" w:color="auto"/>
            <w:bottom w:val="none" w:sz="0" w:space="0" w:color="auto"/>
            <w:right w:val="none" w:sz="0" w:space="0" w:color="auto"/>
          </w:divBdr>
        </w:div>
        <w:div w:id="1474567967">
          <w:marLeft w:val="0"/>
          <w:marRight w:val="0"/>
          <w:marTop w:val="0"/>
          <w:marBottom w:val="0"/>
          <w:divBdr>
            <w:top w:val="none" w:sz="0" w:space="0" w:color="auto"/>
            <w:left w:val="none" w:sz="0" w:space="0" w:color="auto"/>
            <w:bottom w:val="none" w:sz="0" w:space="0" w:color="auto"/>
            <w:right w:val="none" w:sz="0" w:space="0" w:color="auto"/>
          </w:divBdr>
        </w:div>
        <w:div w:id="193806185">
          <w:marLeft w:val="0"/>
          <w:marRight w:val="0"/>
          <w:marTop w:val="0"/>
          <w:marBottom w:val="0"/>
          <w:divBdr>
            <w:top w:val="none" w:sz="0" w:space="0" w:color="auto"/>
            <w:left w:val="none" w:sz="0" w:space="0" w:color="auto"/>
            <w:bottom w:val="none" w:sz="0" w:space="0" w:color="auto"/>
            <w:right w:val="none" w:sz="0" w:space="0" w:color="auto"/>
          </w:divBdr>
        </w:div>
        <w:div w:id="1171064457">
          <w:marLeft w:val="0"/>
          <w:marRight w:val="0"/>
          <w:marTop w:val="0"/>
          <w:marBottom w:val="0"/>
          <w:divBdr>
            <w:top w:val="none" w:sz="0" w:space="0" w:color="auto"/>
            <w:left w:val="none" w:sz="0" w:space="0" w:color="auto"/>
            <w:bottom w:val="none" w:sz="0" w:space="0" w:color="auto"/>
            <w:right w:val="none" w:sz="0" w:space="0" w:color="auto"/>
          </w:divBdr>
        </w:div>
        <w:div w:id="1291935140">
          <w:marLeft w:val="0"/>
          <w:marRight w:val="0"/>
          <w:marTop w:val="0"/>
          <w:marBottom w:val="0"/>
          <w:divBdr>
            <w:top w:val="none" w:sz="0" w:space="0" w:color="auto"/>
            <w:left w:val="none" w:sz="0" w:space="0" w:color="auto"/>
            <w:bottom w:val="none" w:sz="0" w:space="0" w:color="auto"/>
            <w:right w:val="none" w:sz="0" w:space="0" w:color="auto"/>
          </w:divBdr>
        </w:div>
        <w:div w:id="1894653027">
          <w:marLeft w:val="0"/>
          <w:marRight w:val="0"/>
          <w:marTop w:val="0"/>
          <w:marBottom w:val="0"/>
          <w:divBdr>
            <w:top w:val="none" w:sz="0" w:space="0" w:color="auto"/>
            <w:left w:val="none" w:sz="0" w:space="0" w:color="auto"/>
            <w:bottom w:val="none" w:sz="0" w:space="0" w:color="auto"/>
            <w:right w:val="none" w:sz="0" w:space="0" w:color="auto"/>
          </w:divBdr>
        </w:div>
        <w:div w:id="612789197">
          <w:marLeft w:val="0"/>
          <w:marRight w:val="0"/>
          <w:marTop w:val="0"/>
          <w:marBottom w:val="0"/>
          <w:divBdr>
            <w:top w:val="none" w:sz="0" w:space="0" w:color="auto"/>
            <w:left w:val="none" w:sz="0" w:space="0" w:color="auto"/>
            <w:bottom w:val="none" w:sz="0" w:space="0" w:color="auto"/>
            <w:right w:val="none" w:sz="0" w:space="0" w:color="auto"/>
          </w:divBdr>
        </w:div>
        <w:div w:id="1135296628">
          <w:marLeft w:val="0"/>
          <w:marRight w:val="0"/>
          <w:marTop w:val="0"/>
          <w:marBottom w:val="0"/>
          <w:divBdr>
            <w:top w:val="none" w:sz="0" w:space="0" w:color="auto"/>
            <w:left w:val="none" w:sz="0" w:space="0" w:color="auto"/>
            <w:bottom w:val="none" w:sz="0" w:space="0" w:color="auto"/>
            <w:right w:val="none" w:sz="0" w:space="0" w:color="auto"/>
          </w:divBdr>
        </w:div>
        <w:div w:id="954209855">
          <w:marLeft w:val="0"/>
          <w:marRight w:val="0"/>
          <w:marTop w:val="0"/>
          <w:marBottom w:val="0"/>
          <w:divBdr>
            <w:top w:val="none" w:sz="0" w:space="0" w:color="auto"/>
            <w:left w:val="none" w:sz="0" w:space="0" w:color="auto"/>
            <w:bottom w:val="none" w:sz="0" w:space="0" w:color="auto"/>
            <w:right w:val="none" w:sz="0" w:space="0" w:color="auto"/>
          </w:divBdr>
        </w:div>
        <w:div w:id="109401378">
          <w:marLeft w:val="0"/>
          <w:marRight w:val="0"/>
          <w:marTop w:val="0"/>
          <w:marBottom w:val="0"/>
          <w:divBdr>
            <w:top w:val="none" w:sz="0" w:space="0" w:color="auto"/>
            <w:left w:val="none" w:sz="0" w:space="0" w:color="auto"/>
            <w:bottom w:val="none" w:sz="0" w:space="0" w:color="auto"/>
            <w:right w:val="none" w:sz="0" w:space="0" w:color="auto"/>
          </w:divBdr>
        </w:div>
        <w:div w:id="435297137">
          <w:marLeft w:val="0"/>
          <w:marRight w:val="0"/>
          <w:marTop w:val="0"/>
          <w:marBottom w:val="0"/>
          <w:divBdr>
            <w:top w:val="none" w:sz="0" w:space="0" w:color="auto"/>
            <w:left w:val="none" w:sz="0" w:space="0" w:color="auto"/>
            <w:bottom w:val="none" w:sz="0" w:space="0" w:color="auto"/>
            <w:right w:val="none" w:sz="0" w:space="0" w:color="auto"/>
          </w:divBdr>
        </w:div>
        <w:div w:id="1510560486">
          <w:marLeft w:val="0"/>
          <w:marRight w:val="0"/>
          <w:marTop w:val="0"/>
          <w:marBottom w:val="0"/>
          <w:divBdr>
            <w:top w:val="none" w:sz="0" w:space="0" w:color="auto"/>
            <w:left w:val="none" w:sz="0" w:space="0" w:color="auto"/>
            <w:bottom w:val="none" w:sz="0" w:space="0" w:color="auto"/>
            <w:right w:val="none" w:sz="0" w:space="0" w:color="auto"/>
          </w:divBdr>
        </w:div>
        <w:div w:id="1694768179">
          <w:marLeft w:val="0"/>
          <w:marRight w:val="0"/>
          <w:marTop w:val="0"/>
          <w:marBottom w:val="0"/>
          <w:divBdr>
            <w:top w:val="none" w:sz="0" w:space="0" w:color="auto"/>
            <w:left w:val="none" w:sz="0" w:space="0" w:color="auto"/>
            <w:bottom w:val="none" w:sz="0" w:space="0" w:color="auto"/>
            <w:right w:val="none" w:sz="0" w:space="0" w:color="auto"/>
          </w:divBdr>
        </w:div>
        <w:div w:id="1778523016">
          <w:marLeft w:val="0"/>
          <w:marRight w:val="0"/>
          <w:marTop w:val="0"/>
          <w:marBottom w:val="0"/>
          <w:divBdr>
            <w:top w:val="none" w:sz="0" w:space="0" w:color="auto"/>
            <w:left w:val="none" w:sz="0" w:space="0" w:color="auto"/>
            <w:bottom w:val="none" w:sz="0" w:space="0" w:color="auto"/>
            <w:right w:val="none" w:sz="0" w:space="0" w:color="auto"/>
          </w:divBdr>
        </w:div>
        <w:div w:id="1169128810">
          <w:marLeft w:val="0"/>
          <w:marRight w:val="0"/>
          <w:marTop w:val="0"/>
          <w:marBottom w:val="0"/>
          <w:divBdr>
            <w:top w:val="none" w:sz="0" w:space="0" w:color="auto"/>
            <w:left w:val="none" w:sz="0" w:space="0" w:color="auto"/>
            <w:bottom w:val="none" w:sz="0" w:space="0" w:color="auto"/>
            <w:right w:val="none" w:sz="0" w:space="0" w:color="auto"/>
          </w:divBdr>
        </w:div>
        <w:div w:id="177231956">
          <w:marLeft w:val="0"/>
          <w:marRight w:val="0"/>
          <w:marTop w:val="0"/>
          <w:marBottom w:val="0"/>
          <w:divBdr>
            <w:top w:val="none" w:sz="0" w:space="0" w:color="auto"/>
            <w:left w:val="none" w:sz="0" w:space="0" w:color="auto"/>
            <w:bottom w:val="none" w:sz="0" w:space="0" w:color="auto"/>
            <w:right w:val="none" w:sz="0" w:space="0" w:color="auto"/>
          </w:divBdr>
        </w:div>
        <w:div w:id="649873114">
          <w:marLeft w:val="0"/>
          <w:marRight w:val="0"/>
          <w:marTop w:val="0"/>
          <w:marBottom w:val="0"/>
          <w:divBdr>
            <w:top w:val="none" w:sz="0" w:space="0" w:color="auto"/>
            <w:left w:val="none" w:sz="0" w:space="0" w:color="auto"/>
            <w:bottom w:val="none" w:sz="0" w:space="0" w:color="auto"/>
            <w:right w:val="none" w:sz="0" w:space="0" w:color="auto"/>
          </w:divBdr>
        </w:div>
        <w:div w:id="1106389580">
          <w:marLeft w:val="0"/>
          <w:marRight w:val="0"/>
          <w:marTop w:val="0"/>
          <w:marBottom w:val="0"/>
          <w:divBdr>
            <w:top w:val="none" w:sz="0" w:space="0" w:color="auto"/>
            <w:left w:val="none" w:sz="0" w:space="0" w:color="auto"/>
            <w:bottom w:val="none" w:sz="0" w:space="0" w:color="auto"/>
            <w:right w:val="none" w:sz="0" w:space="0" w:color="auto"/>
          </w:divBdr>
        </w:div>
      </w:divsChild>
    </w:div>
    <w:div w:id="1383558483">
      <w:bodyDiv w:val="1"/>
      <w:marLeft w:val="0"/>
      <w:marRight w:val="0"/>
      <w:marTop w:val="0"/>
      <w:marBottom w:val="0"/>
      <w:divBdr>
        <w:top w:val="none" w:sz="0" w:space="0" w:color="auto"/>
        <w:left w:val="none" w:sz="0" w:space="0" w:color="auto"/>
        <w:bottom w:val="none" w:sz="0" w:space="0" w:color="auto"/>
        <w:right w:val="none" w:sz="0" w:space="0" w:color="auto"/>
      </w:divBdr>
      <w:divsChild>
        <w:div w:id="1072587261">
          <w:marLeft w:val="0"/>
          <w:marRight w:val="0"/>
          <w:marTop w:val="0"/>
          <w:marBottom w:val="0"/>
          <w:divBdr>
            <w:top w:val="none" w:sz="0" w:space="0" w:color="auto"/>
            <w:left w:val="none" w:sz="0" w:space="0" w:color="auto"/>
            <w:bottom w:val="none" w:sz="0" w:space="0" w:color="auto"/>
            <w:right w:val="none" w:sz="0" w:space="0" w:color="auto"/>
          </w:divBdr>
        </w:div>
        <w:div w:id="1033503663">
          <w:marLeft w:val="0"/>
          <w:marRight w:val="0"/>
          <w:marTop w:val="0"/>
          <w:marBottom w:val="0"/>
          <w:divBdr>
            <w:top w:val="none" w:sz="0" w:space="0" w:color="auto"/>
            <w:left w:val="none" w:sz="0" w:space="0" w:color="auto"/>
            <w:bottom w:val="none" w:sz="0" w:space="0" w:color="auto"/>
            <w:right w:val="none" w:sz="0" w:space="0" w:color="auto"/>
          </w:divBdr>
        </w:div>
        <w:div w:id="1553421146">
          <w:marLeft w:val="0"/>
          <w:marRight w:val="0"/>
          <w:marTop w:val="0"/>
          <w:marBottom w:val="0"/>
          <w:divBdr>
            <w:top w:val="none" w:sz="0" w:space="0" w:color="auto"/>
            <w:left w:val="none" w:sz="0" w:space="0" w:color="auto"/>
            <w:bottom w:val="none" w:sz="0" w:space="0" w:color="auto"/>
            <w:right w:val="none" w:sz="0" w:space="0" w:color="auto"/>
          </w:divBdr>
        </w:div>
      </w:divsChild>
    </w:div>
    <w:div w:id="1537426660">
      <w:bodyDiv w:val="1"/>
      <w:marLeft w:val="0"/>
      <w:marRight w:val="0"/>
      <w:marTop w:val="0"/>
      <w:marBottom w:val="0"/>
      <w:divBdr>
        <w:top w:val="none" w:sz="0" w:space="0" w:color="auto"/>
        <w:left w:val="none" w:sz="0" w:space="0" w:color="auto"/>
        <w:bottom w:val="none" w:sz="0" w:space="0" w:color="auto"/>
        <w:right w:val="none" w:sz="0" w:space="0" w:color="auto"/>
      </w:divBdr>
      <w:divsChild>
        <w:div w:id="1144854032">
          <w:marLeft w:val="0"/>
          <w:marRight w:val="0"/>
          <w:marTop w:val="0"/>
          <w:marBottom w:val="0"/>
          <w:divBdr>
            <w:top w:val="none" w:sz="0" w:space="0" w:color="auto"/>
            <w:left w:val="none" w:sz="0" w:space="0" w:color="auto"/>
            <w:bottom w:val="none" w:sz="0" w:space="0" w:color="auto"/>
            <w:right w:val="none" w:sz="0" w:space="0" w:color="auto"/>
          </w:divBdr>
        </w:div>
        <w:div w:id="2060780084">
          <w:marLeft w:val="0"/>
          <w:marRight w:val="0"/>
          <w:marTop w:val="0"/>
          <w:marBottom w:val="0"/>
          <w:divBdr>
            <w:top w:val="none" w:sz="0" w:space="0" w:color="auto"/>
            <w:left w:val="none" w:sz="0" w:space="0" w:color="auto"/>
            <w:bottom w:val="none" w:sz="0" w:space="0" w:color="auto"/>
            <w:right w:val="none" w:sz="0" w:space="0" w:color="auto"/>
          </w:divBdr>
        </w:div>
        <w:div w:id="349647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 Type="http://schemas.openxmlformats.org/officeDocument/2006/relationships/glossaryDocument" Target="glossary/document.xml" Id="Rcbb9d0c616c740ae"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fd54c64-aa30-4d50-a3f4-19863a94078e}"/>
      </w:docPartPr>
      <w:docPartBody>
        <w:p w14:paraId="3C14896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F52B8-CFAB-4905-8524-0ACAFC03184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cluthman</dc:creator>
  <lastModifiedBy>Patricia Donat</lastModifiedBy>
  <revision>4</revision>
  <lastPrinted>2017-12-14T18:44:00.0000000Z</lastPrinted>
  <dcterms:created xsi:type="dcterms:W3CDTF">2024-01-05T22:09:00.0000000Z</dcterms:created>
  <dcterms:modified xsi:type="dcterms:W3CDTF">2024-01-10T17:47:34.6172352Z</dcterms:modified>
</coreProperties>
</file>